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25AB48" w14:textId="085F0A7A" w:rsidR="00B71473" w:rsidRDefault="00AD2A0A">
      <w:pPr>
        <w:jc w:val="both"/>
        <w:rPr>
          <w:rFonts w:ascii="Arial" w:eastAsia="Arial" w:hAnsi="Arial" w:cs="Arial"/>
          <w:b/>
          <w:color w:val="242729"/>
          <w:sz w:val="28"/>
          <w:szCs w:val="28"/>
          <w:highlight w:val="white"/>
        </w:rPr>
      </w:pPr>
      <w:r>
        <w:rPr>
          <w:rFonts w:ascii="Arial" w:eastAsia="Arial" w:hAnsi="Arial" w:cs="Arial"/>
          <w:b/>
          <w:color w:val="242729"/>
          <w:sz w:val="28"/>
          <w:szCs w:val="28"/>
          <w:highlight w:val="white"/>
        </w:rPr>
        <w:t>C/C++ Junior Software Engineer –</w:t>
      </w:r>
      <w:r>
        <w:rPr>
          <w:rFonts w:ascii="Arial" w:eastAsia="Arial" w:hAnsi="Arial" w:cs="Arial"/>
          <w:b/>
          <w:color w:val="242729"/>
          <w:sz w:val="28"/>
          <w:szCs w:val="28"/>
          <w:highlight w:val="white"/>
        </w:rPr>
        <w:t xml:space="preserve"> PRIME </w:t>
      </w:r>
      <w:r w:rsidRPr="00AD2A0A">
        <w:rPr>
          <w:rFonts w:ascii="Arial" w:eastAsia="Arial" w:hAnsi="Arial" w:cs="Arial"/>
          <w:b/>
          <w:color w:val="242729"/>
          <w:sz w:val="28"/>
          <w:szCs w:val="28"/>
        </w:rPr>
        <w:t>Architect</w:t>
      </w:r>
      <w:r>
        <w:rPr>
          <w:rFonts w:ascii="Arial" w:eastAsia="Arial" w:hAnsi="Arial" w:cs="Arial"/>
          <w:b/>
          <w:color w:val="242729"/>
          <w:sz w:val="28"/>
          <w:szCs w:val="28"/>
        </w:rPr>
        <w:t xml:space="preserve"> </w:t>
      </w:r>
      <w:r>
        <w:rPr>
          <w:rFonts w:ascii="Arial" w:eastAsia="Arial" w:hAnsi="Arial" w:cs="Arial"/>
          <w:b/>
          <w:color w:val="242729"/>
          <w:sz w:val="28"/>
          <w:szCs w:val="28"/>
          <w:highlight w:val="white"/>
        </w:rPr>
        <w:t>Team</w:t>
      </w:r>
    </w:p>
    <w:p w14:paraId="34288C39" w14:textId="77777777" w:rsidR="00B71473" w:rsidRDefault="00AD2A0A">
      <w:pPr>
        <w:jc w:val="both"/>
        <w:rPr>
          <w:rFonts w:ascii="Arial" w:eastAsia="Arial" w:hAnsi="Arial" w:cs="Arial"/>
          <w:b/>
          <w:i/>
          <w:color w:val="242729"/>
          <w:highlight w:val="white"/>
        </w:rPr>
      </w:pPr>
      <w:r>
        <w:rPr>
          <w:rFonts w:ascii="Arial" w:eastAsia="Arial" w:hAnsi="Arial" w:cs="Arial"/>
          <w:b/>
          <w:i/>
          <w:color w:val="242729"/>
          <w:highlight w:val="white"/>
        </w:rPr>
        <w:t>Be part of our international team, apply today and join our award-winning Fortune 500® company!</w:t>
      </w:r>
    </w:p>
    <w:p w14:paraId="129840D9" w14:textId="46AF1067" w:rsidR="00B71473" w:rsidRDefault="00AD2A0A">
      <w:pPr>
        <w:jc w:val="both"/>
        <w:rPr>
          <w:rFonts w:ascii="Arial" w:eastAsia="Arial" w:hAnsi="Arial" w:cs="Arial"/>
          <w:b/>
          <w:i/>
          <w:color w:val="242729"/>
          <w:highlight w:val="white"/>
        </w:rPr>
      </w:pPr>
      <w:r>
        <w:rPr>
          <w:rFonts w:ascii="Arial" w:eastAsia="Arial" w:hAnsi="Arial" w:cs="Arial"/>
          <w:color w:val="242729"/>
          <w:highlight w:val="white"/>
        </w:rPr>
        <w:t xml:space="preserve">An opportunity has arisen for a </w:t>
      </w:r>
      <w:r>
        <w:rPr>
          <w:rFonts w:ascii="Arial" w:eastAsia="Arial" w:hAnsi="Arial" w:cs="Arial"/>
          <w:b/>
          <w:color w:val="242729"/>
          <w:highlight w:val="white"/>
        </w:rPr>
        <w:t xml:space="preserve">C/C++ Junior </w:t>
      </w:r>
      <w:r>
        <w:rPr>
          <w:rFonts w:ascii="Arial" w:eastAsia="Arial" w:hAnsi="Arial" w:cs="Arial"/>
          <w:b/>
          <w:color w:val="242729"/>
          <w:highlight w:val="white"/>
        </w:rPr>
        <w:t xml:space="preserve">Software Engineer </w:t>
      </w:r>
      <w:r>
        <w:rPr>
          <w:rFonts w:ascii="Arial" w:eastAsia="Arial" w:hAnsi="Arial" w:cs="Arial"/>
          <w:color w:val="242729"/>
          <w:highlight w:val="white"/>
        </w:rPr>
        <w:t>to join our PRIME</w:t>
      </w:r>
      <w:r>
        <w:rPr>
          <w:rFonts w:ascii="Arial" w:eastAsia="Arial" w:hAnsi="Arial" w:cs="Arial"/>
          <w:color w:val="242729"/>
        </w:rPr>
        <w:t xml:space="preserve"> </w:t>
      </w:r>
      <w:r w:rsidRPr="00AD2A0A">
        <w:rPr>
          <w:rFonts w:ascii="Arial" w:eastAsia="Arial" w:hAnsi="Arial" w:cs="Arial"/>
          <w:color w:val="242729"/>
        </w:rPr>
        <w:t>Architect</w:t>
      </w:r>
      <w:r>
        <w:rPr>
          <w:rFonts w:ascii="Arial" w:eastAsia="Arial" w:hAnsi="Arial" w:cs="Arial"/>
          <w:color w:val="242729"/>
          <w:highlight w:val="white"/>
        </w:rPr>
        <w:t xml:space="preserve"> team in Nicosia. The team is responsible for the product's modernization, evolution, and architecture definition. The successful candidate will work as part of the Prime Technology team, which is responsible for architecting, developing and maintaining the company’s products. They will be involved in the design, development and testing of software and products, liaising with internal clients such as QA and Documentation teams, through the complete quarterly release cycle.</w:t>
      </w:r>
    </w:p>
    <w:p w14:paraId="75FC8C03" w14:textId="3F3FE545" w:rsidR="00B71473" w:rsidRDefault="00AD2A0A">
      <w:pPr>
        <w:jc w:val="both"/>
        <w:rPr>
          <w:rFonts w:ascii="Arial" w:eastAsia="Arial" w:hAnsi="Arial" w:cs="Arial"/>
          <w:b/>
          <w:color w:val="242729"/>
          <w:highlight w:val="white"/>
        </w:rPr>
      </w:pPr>
      <w:r>
        <w:rPr>
          <w:rFonts w:ascii="Arial" w:eastAsia="Arial" w:hAnsi="Arial" w:cs="Arial"/>
          <w:b/>
          <w:color w:val="242729"/>
          <w:highlight w:val="white"/>
        </w:rPr>
        <w:t>Essential requirements</w:t>
      </w:r>
      <w:r>
        <w:rPr>
          <w:rFonts w:ascii="Arial" w:eastAsia="Arial" w:hAnsi="Arial" w:cs="Arial"/>
          <w:b/>
          <w:color w:val="242729"/>
          <w:highlight w:val="white"/>
        </w:rPr>
        <w:t xml:space="preserve"> for the role:</w:t>
      </w:r>
    </w:p>
    <w:p w14:paraId="74943E5B" w14:textId="77777777" w:rsidR="00B71473" w:rsidRDefault="00AD2A0A">
      <w:pPr>
        <w:numPr>
          <w:ilvl w:val="0"/>
          <w:numId w:val="1"/>
        </w:numPr>
        <w:spacing w:after="0" w:line="240" w:lineRule="auto"/>
        <w:ind w:left="720" w:hanging="360"/>
        <w:rPr>
          <w:rFonts w:ascii="Arial" w:eastAsia="Arial" w:hAnsi="Arial" w:cs="Arial"/>
        </w:rPr>
      </w:pPr>
      <w:r>
        <w:rPr>
          <w:rFonts w:ascii="Arial" w:eastAsia="Arial" w:hAnsi="Arial" w:cs="Arial"/>
        </w:rPr>
        <w:t>C/C++, ANSI C programming skills</w:t>
      </w:r>
    </w:p>
    <w:p w14:paraId="76291F38" w14:textId="77777777" w:rsidR="00B71473" w:rsidRDefault="00B71473">
      <w:pPr>
        <w:spacing w:after="0" w:line="240" w:lineRule="auto"/>
        <w:ind w:left="720"/>
        <w:jc w:val="both"/>
        <w:rPr>
          <w:rFonts w:ascii="Arial" w:eastAsia="Arial" w:hAnsi="Arial" w:cs="Arial"/>
        </w:rPr>
      </w:pPr>
    </w:p>
    <w:p w14:paraId="229F926B" w14:textId="5593895B" w:rsidR="00B71473" w:rsidRDefault="00AD2A0A">
      <w:pPr>
        <w:jc w:val="both"/>
        <w:rPr>
          <w:rFonts w:ascii="Arial" w:eastAsia="Arial" w:hAnsi="Arial" w:cs="Arial"/>
        </w:rPr>
      </w:pPr>
      <w:r>
        <w:rPr>
          <w:rFonts w:ascii="Arial" w:eastAsia="Arial" w:hAnsi="Arial" w:cs="Arial"/>
          <w:b/>
          <w:color w:val="242729"/>
          <w:highlight w:val="white"/>
        </w:rPr>
        <w:t>Desired requirement</w:t>
      </w:r>
      <w:r>
        <w:rPr>
          <w:rFonts w:ascii="Arial" w:eastAsia="Arial" w:hAnsi="Arial" w:cs="Arial"/>
          <w:b/>
          <w:color w:val="242729"/>
          <w:highlight w:val="white"/>
        </w:rPr>
        <w:t xml:space="preserve"> for the role: </w:t>
      </w:r>
    </w:p>
    <w:p w14:paraId="5EC0DC13" w14:textId="77777777" w:rsidR="00B71473" w:rsidRDefault="00AD2A0A">
      <w:pPr>
        <w:numPr>
          <w:ilvl w:val="0"/>
          <w:numId w:val="1"/>
        </w:numPr>
        <w:spacing w:after="0" w:line="240" w:lineRule="auto"/>
        <w:ind w:left="720" w:hanging="360"/>
        <w:jc w:val="both"/>
        <w:rPr>
          <w:rFonts w:ascii="Arial" w:eastAsia="Arial" w:hAnsi="Arial" w:cs="Arial"/>
        </w:rPr>
      </w:pPr>
      <w:r>
        <w:rPr>
          <w:rFonts w:ascii="Arial" w:eastAsia="Arial" w:hAnsi="Arial" w:cs="Arial"/>
        </w:rPr>
        <w:t>Operational knowledge of the Linux operating system.</w:t>
      </w:r>
    </w:p>
    <w:p w14:paraId="27C7B080" w14:textId="77777777" w:rsidR="00B71473" w:rsidRDefault="00B71473">
      <w:pPr>
        <w:spacing w:after="0" w:line="240" w:lineRule="auto"/>
        <w:jc w:val="both"/>
        <w:rPr>
          <w:rFonts w:ascii="Arial" w:eastAsia="Arial" w:hAnsi="Arial" w:cs="Arial"/>
        </w:rPr>
      </w:pPr>
    </w:p>
    <w:p w14:paraId="32CAF20C" w14:textId="77777777" w:rsidR="00B71473" w:rsidRDefault="00AD2A0A">
      <w:pPr>
        <w:spacing w:after="0" w:line="240" w:lineRule="auto"/>
        <w:jc w:val="both"/>
        <w:rPr>
          <w:rFonts w:ascii="Arial" w:eastAsia="Arial" w:hAnsi="Arial" w:cs="Arial"/>
          <w:b/>
        </w:rPr>
      </w:pPr>
      <w:r>
        <w:rPr>
          <w:rFonts w:ascii="Arial" w:eastAsia="Arial" w:hAnsi="Arial" w:cs="Arial"/>
          <w:b/>
        </w:rPr>
        <w:t>The following will be considered an advantage:</w:t>
      </w:r>
    </w:p>
    <w:p w14:paraId="2EB47E24" w14:textId="77777777" w:rsidR="00B71473" w:rsidRDefault="00B71473">
      <w:pPr>
        <w:spacing w:after="0" w:line="240" w:lineRule="auto"/>
        <w:jc w:val="both"/>
        <w:rPr>
          <w:rFonts w:ascii="Arial" w:eastAsia="Arial" w:hAnsi="Arial" w:cs="Arial"/>
          <w:b/>
        </w:rPr>
      </w:pPr>
    </w:p>
    <w:p w14:paraId="5D58055E" w14:textId="77777777" w:rsidR="00B71473" w:rsidRDefault="00AD2A0A">
      <w:pPr>
        <w:numPr>
          <w:ilvl w:val="0"/>
          <w:numId w:val="1"/>
        </w:numPr>
        <w:spacing w:after="0" w:line="240" w:lineRule="auto"/>
        <w:ind w:left="720" w:hanging="360"/>
        <w:jc w:val="both"/>
        <w:rPr>
          <w:rFonts w:ascii="Arial" w:eastAsia="Arial" w:hAnsi="Arial" w:cs="Arial"/>
        </w:rPr>
      </w:pPr>
      <w:r>
        <w:rPr>
          <w:rFonts w:ascii="Arial" w:eastAsia="Arial" w:hAnsi="Arial" w:cs="Arial"/>
        </w:rPr>
        <w:t>Software development experience in Payment Systems industry or related systems</w:t>
      </w:r>
    </w:p>
    <w:p w14:paraId="14D2BC45" w14:textId="77777777" w:rsidR="00B71473" w:rsidRDefault="00AD2A0A">
      <w:pPr>
        <w:numPr>
          <w:ilvl w:val="0"/>
          <w:numId w:val="1"/>
        </w:numPr>
        <w:spacing w:after="0" w:line="240" w:lineRule="auto"/>
        <w:ind w:left="720" w:hanging="360"/>
        <w:jc w:val="both"/>
        <w:rPr>
          <w:rFonts w:ascii="Arial" w:eastAsia="Arial" w:hAnsi="Arial" w:cs="Arial"/>
        </w:rPr>
      </w:pPr>
      <w:r>
        <w:rPr>
          <w:rFonts w:ascii="Arial" w:eastAsia="Arial" w:hAnsi="Arial" w:cs="Arial"/>
        </w:rPr>
        <w:t>Development experience in large enterprise-based system</w:t>
      </w:r>
    </w:p>
    <w:p w14:paraId="738D63BA" w14:textId="77777777" w:rsidR="00B71473" w:rsidRDefault="00AD2A0A">
      <w:pPr>
        <w:numPr>
          <w:ilvl w:val="0"/>
          <w:numId w:val="1"/>
        </w:numPr>
        <w:spacing w:after="0" w:line="240" w:lineRule="auto"/>
        <w:ind w:left="720" w:hanging="360"/>
        <w:jc w:val="both"/>
        <w:rPr>
          <w:rFonts w:ascii="Arial" w:eastAsia="Arial" w:hAnsi="Arial" w:cs="Arial"/>
        </w:rPr>
      </w:pPr>
      <w:r>
        <w:rPr>
          <w:rFonts w:ascii="Arial" w:eastAsia="Arial" w:hAnsi="Arial" w:cs="Arial"/>
        </w:rPr>
        <w:t xml:space="preserve">Knowledge of DevOps tools such as Jenkins, Docker, Kubernetes </w:t>
      </w:r>
      <w:proofErr w:type="spellStart"/>
      <w:r>
        <w:rPr>
          <w:rFonts w:ascii="Arial" w:eastAsia="Arial" w:hAnsi="Arial" w:cs="Arial"/>
        </w:rPr>
        <w:t>etc</w:t>
      </w:r>
      <w:proofErr w:type="spellEnd"/>
    </w:p>
    <w:p w14:paraId="1237CD69" w14:textId="77777777" w:rsidR="00B71473" w:rsidRDefault="00AD2A0A">
      <w:pPr>
        <w:numPr>
          <w:ilvl w:val="0"/>
          <w:numId w:val="1"/>
        </w:numPr>
        <w:spacing w:after="0" w:line="240" w:lineRule="auto"/>
        <w:ind w:left="720" w:hanging="360"/>
        <w:jc w:val="both"/>
        <w:rPr>
          <w:rFonts w:ascii="Arial" w:eastAsia="Arial" w:hAnsi="Arial" w:cs="Arial"/>
        </w:rPr>
      </w:pPr>
      <w:r>
        <w:rPr>
          <w:rFonts w:ascii="Arial" w:eastAsia="Arial" w:hAnsi="Arial" w:cs="Arial"/>
        </w:rPr>
        <w:t>Knowledge of Cloud environments, including AWS.</w:t>
      </w:r>
    </w:p>
    <w:p w14:paraId="01CFEBEC" w14:textId="77777777" w:rsidR="00B71473" w:rsidRDefault="00B71473">
      <w:pPr>
        <w:spacing w:after="0" w:line="240" w:lineRule="auto"/>
        <w:jc w:val="both"/>
        <w:rPr>
          <w:rFonts w:ascii="Arial" w:eastAsia="Arial" w:hAnsi="Arial" w:cs="Arial"/>
        </w:rPr>
      </w:pPr>
    </w:p>
    <w:p w14:paraId="209A67BF" w14:textId="77777777" w:rsidR="00B71473" w:rsidRDefault="00AD2A0A">
      <w:pPr>
        <w:jc w:val="both"/>
        <w:rPr>
          <w:rFonts w:ascii="Arial" w:eastAsia="Arial" w:hAnsi="Arial" w:cs="Arial"/>
          <w:b/>
          <w:color w:val="242729"/>
          <w:highlight w:val="white"/>
        </w:rPr>
      </w:pPr>
      <w:r>
        <w:rPr>
          <w:rFonts w:ascii="Arial" w:eastAsia="Arial" w:hAnsi="Arial" w:cs="Arial"/>
          <w:b/>
          <w:color w:val="242729"/>
          <w:highlight w:val="white"/>
        </w:rPr>
        <w:t>The successful candidate should also have the following experience and skills:</w:t>
      </w:r>
    </w:p>
    <w:p w14:paraId="5E8AC7E7" w14:textId="77777777" w:rsidR="00B71473" w:rsidRDefault="00AD2A0A">
      <w:pPr>
        <w:numPr>
          <w:ilvl w:val="0"/>
          <w:numId w:val="1"/>
        </w:numPr>
        <w:spacing w:after="0" w:line="240" w:lineRule="auto"/>
        <w:ind w:left="720" w:hanging="360"/>
        <w:jc w:val="both"/>
        <w:rPr>
          <w:rFonts w:ascii="Arial" w:eastAsia="Arial" w:hAnsi="Arial" w:cs="Arial"/>
        </w:rPr>
      </w:pPr>
      <w:proofErr w:type="gramStart"/>
      <w:r>
        <w:rPr>
          <w:rFonts w:ascii="Arial" w:eastAsia="Arial" w:hAnsi="Arial" w:cs="Arial"/>
        </w:rPr>
        <w:t>Educated</w:t>
      </w:r>
      <w:proofErr w:type="gramEnd"/>
      <w:r>
        <w:rPr>
          <w:rFonts w:ascii="Arial" w:eastAsia="Arial" w:hAnsi="Arial" w:cs="Arial"/>
        </w:rPr>
        <w:t xml:space="preserve"> at degree level (e.g. BSc, MSc, MCA, BCA, B Tech) in </w:t>
      </w:r>
      <w:proofErr w:type="gramStart"/>
      <w:r>
        <w:rPr>
          <w:rFonts w:ascii="Arial" w:eastAsia="Arial" w:hAnsi="Arial" w:cs="Arial"/>
        </w:rPr>
        <w:t>an IT related subject</w:t>
      </w:r>
      <w:proofErr w:type="gramEnd"/>
      <w:r>
        <w:rPr>
          <w:rFonts w:ascii="Arial" w:eastAsia="Arial" w:hAnsi="Arial" w:cs="Arial"/>
        </w:rPr>
        <w:t xml:space="preserve"> such as Computer Science or MIS.</w:t>
      </w:r>
    </w:p>
    <w:p w14:paraId="0D23DEA2" w14:textId="77777777" w:rsidR="00B71473" w:rsidRDefault="00AD2A0A">
      <w:pPr>
        <w:numPr>
          <w:ilvl w:val="0"/>
          <w:numId w:val="1"/>
        </w:numPr>
        <w:spacing w:after="0" w:line="240" w:lineRule="auto"/>
        <w:ind w:left="720" w:hanging="360"/>
        <w:jc w:val="both"/>
        <w:rPr>
          <w:rFonts w:ascii="Arial" w:eastAsia="Arial" w:hAnsi="Arial" w:cs="Arial"/>
        </w:rPr>
      </w:pPr>
      <w:r>
        <w:rPr>
          <w:rFonts w:ascii="Arial" w:eastAsia="Arial" w:hAnsi="Arial" w:cs="Arial"/>
        </w:rPr>
        <w:t xml:space="preserve">Excellent spoken and written English communication skills. </w:t>
      </w:r>
    </w:p>
    <w:p w14:paraId="3420AE0A" w14:textId="77777777" w:rsidR="00B71473" w:rsidRDefault="00AD2A0A">
      <w:pPr>
        <w:numPr>
          <w:ilvl w:val="0"/>
          <w:numId w:val="1"/>
        </w:numPr>
        <w:spacing w:after="0" w:line="240" w:lineRule="auto"/>
        <w:ind w:left="720" w:hanging="360"/>
        <w:jc w:val="both"/>
        <w:rPr>
          <w:rFonts w:ascii="Arial" w:eastAsia="Arial" w:hAnsi="Arial" w:cs="Arial"/>
        </w:rPr>
      </w:pPr>
      <w:r>
        <w:rPr>
          <w:rFonts w:ascii="Arial" w:eastAsia="Arial" w:hAnsi="Arial" w:cs="Arial"/>
        </w:rPr>
        <w:t>Ability to communicate clearly and concisely and to interact with both Business and IT partners to define, understand and evaluate business requirements and resolve production issues.</w:t>
      </w:r>
    </w:p>
    <w:p w14:paraId="64C19085" w14:textId="77777777" w:rsidR="00B71473" w:rsidRDefault="00AD2A0A">
      <w:pPr>
        <w:numPr>
          <w:ilvl w:val="0"/>
          <w:numId w:val="1"/>
        </w:numPr>
        <w:spacing w:after="0" w:line="240" w:lineRule="auto"/>
        <w:ind w:left="720" w:hanging="360"/>
        <w:jc w:val="both"/>
        <w:rPr>
          <w:rFonts w:ascii="Arial" w:eastAsia="Arial" w:hAnsi="Arial" w:cs="Arial"/>
        </w:rPr>
      </w:pPr>
      <w:r>
        <w:rPr>
          <w:rFonts w:ascii="Arial" w:eastAsia="Arial" w:hAnsi="Arial" w:cs="Arial"/>
        </w:rPr>
        <w:t xml:space="preserve">Good time management skills, able to </w:t>
      </w:r>
      <w:proofErr w:type="spellStart"/>
      <w:r>
        <w:rPr>
          <w:rFonts w:ascii="Arial" w:eastAsia="Arial" w:hAnsi="Arial" w:cs="Arial"/>
        </w:rPr>
        <w:t>prioritise</w:t>
      </w:r>
      <w:proofErr w:type="spellEnd"/>
      <w:r>
        <w:rPr>
          <w:rFonts w:ascii="Arial" w:eastAsia="Arial" w:hAnsi="Arial" w:cs="Arial"/>
        </w:rPr>
        <w:t xml:space="preserve"> and progress several lines of work. </w:t>
      </w:r>
    </w:p>
    <w:p w14:paraId="70D224D1" w14:textId="77777777" w:rsidR="00B71473" w:rsidRDefault="00AD2A0A">
      <w:pPr>
        <w:numPr>
          <w:ilvl w:val="0"/>
          <w:numId w:val="1"/>
        </w:numPr>
        <w:spacing w:after="0" w:line="240" w:lineRule="auto"/>
        <w:ind w:left="720" w:hanging="360"/>
        <w:jc w:val="both"/>
        <w:rPr>
          <w:rFonts w:ascii="Arial" w:eastAsia="Arial" w:hAnsi="Arial" w:cs="Arial"/>
        </w:rPr>
      </w:pPr>
      <w:r>
        <w:rPr>
          <w:rFonts w:ascii="Arial" w:eastAsia="Arial" w:hAnsi="Arial" w:cs="Arial"/>
        </w:rPr>
        <w:t>Effective problem-solving abilities with a logical, pragmatic and structured approach to delivery.</w:t>
      </w:r>
    </w:p>
    <w:p w14:paraId="48DB5259" w14:textId="77777777" w:rsidR="00B71473" w:rsidRDefault="00AD2A0A">
      <w:pPr>
        <w:numPr>
          <w:ilvl w:val="0"/>
          <w:numId w:val="1"/>
        </w:numPr>
        <w:spacing w:after="0" w:line="240" w:lineRule="auto"/>
        <w:ind w:left="720" w:hanging="360"/>
        <w:jc w:val="both"/>
        <w:rPr>
          <w:rFonts w:ascii="Arial" w:eastAsia="Arial" w:hAnsi="Arial" w:cs="Arial"/>
        </w:rPr>
      </w:pPr>
      <w:r>
        <w:rPr>
          <w:rFonts w:ascii="Arial" w:eastAsia="Arial" w:hAnsi="Arial" w:cs="Arial"/>
        </w:rPr>
        <w:t xml:space="preserve">A self-starter, </w:t>
      </w:r>
      <w:proofErr w:type="gramStart"/>
      <w:r>
        <w:rPr>
          <w:rFonts w:ascii="Arial" w:eastAsia="Arial" w:hAnsi="Arial" w:cs="Arial"/>
        </w:rPr>
        <w:t>pro-active</w:t>
      </w:r>
      <w:proofErr w:type="gramEnd"/>
      <w:r>
        <w:rPr>
          <w:rFonts w:ascii="Arial" w:eastAsia="Arial" w:hAnsi="Arial" w:cs="Arial"/>
        </w:rPr>
        <w:t xml:space="preserve"> and able to operate under their own initiative.</w:t>
      </w:r>
    </w:p>
    <w:p w14:paraId="20F2F3E1" w14:textId="77777777" w:rsidR="00B71473" w:rsidRDefault="00AD2A0A">
      <w:pPr>
        <w:numPr>
          <w:ilvl w:val="0"/>
          <w:numId w:val="1"/>
        </w:numPr>
        <w:spacing w:after="0" w:line="240" w:lineRule="auto"/>
        <w:ind w:left="720" w:hanging="360"/>
        <w:jc w:val="both"/>
        <w:rPr>
          <w:rFonts w:ascii="Arial" w:eastAsia="Arial" w:hAnsi="Arial" w:cs="Arial"/>
        </w:rPr>
      </w:pPr>
      <w:r>
        <w:rPr>
          <w:rFonts w:ascii="Arial" w:eastAsia="Arial" w:hAnsi="Arial" w:cs="Arial"/>
        </w:rPr>
        <w:t>Must be a team player with excellent interpersonal and relationship skills necessary to work with an integrated software development team.</w:t>
      </w:r>
    </w:p>
    <w:p w14:paraId="2382C686" w14:textId="77777777" w:rsidR="00B71473" w:rsidRDefault="00AD2A0A">
      <w:pPr>
        <w:numPr>
          <w:ilvl w:val="0"/>
          <w:numId w:val="1"/>
        </w:numPr>
        <w:spacing w:after="0" w:line="240" w:lineRule="auto"/>
        <w:ind w:left="720" w:hanging="360"/>
        <w:jc w:val="both"/>
        <w:rPr>
          <w:rFonts w:ascii="Arial" w:eastAsia="Arial" w:hAnsi="Arial" w:cs="Arial"/>
        </w:rPr>
      </w:pPr>
      <w:r>
        <w:rPr>
          <w:rFonts w:ascii="Arial" w:eastAsia="Arial" w:hAnsi="Arial" w:cs="Arial"/>
        </w:rPr>
        <w:t xml:space="preserve">Flexibility to work as part of a rotational 24-hour on-call </w:t>
      </w:r>
      <w:proofErr w:type="spellStart"/>
      <w:r>
        <w:rPr>
          <w:rFonts w:ascii="Arial" w:eastAsia="Arial" w:hAnsi="Arial" w:cs="Arial"/>
        </w:rPr>
        <w:t>programme</w:t>
      </w:r>
      <w:proofErr w:type="spellEnd"/>
      <w:r>
        <w:rPr>
          <w:rFonts w:ascii="Arial" w:eastAsia="Arial" w:hAnsi="Arial" w:cs="Arial"/>
        </w:rPr>
        <w:t>.</w:t>
      </w:r>
    </w:p>
    <w:p w14:paraId="6B06B69A" w14:textId="77777777" w:rsidR="00B71473" w:rsidRDefault="00AD2A0A">
      <w:pPr>
        <w:numPr>
          <w:ilvl w:val="0"/>
          <w:numId w:val="1"/>
        </w:numPr>
        <w:spacing w:after="0" w:line="240" w:lineRule="auto"/>
        <w:ind w:left="720" w:hanging="360"/>
        <w:jc w:val="both"/>
        <w:rPr>
          <w:rFonts w:ascii="Arial" w:eastAsia="Arial" w:hAnsi="Arial" w:cs="Arial"/>
          <w:color w:val="242729"/>
          <w:highlight w:val="white"/>
        </w:rPr>
      </w:pPr>
      <w:r>
        <w:rPr>
          <w:rFonts w:ascii="Arial" w:eastAsia="Arial" w:hAnsi="Arial" w:cs="Arial"/>
        </w:rPr>
        <w:t>Flexibility to travel to a client or inhouse premises and undertake payment scheme certifications, onsite installation and client training, user acceptance testing support</w:t>
      </w:r>
      <w:r>
        <w:rPr>
          <w:rFonts w:ascii="Arial" w:eastAsia="Arial" w:hAnsi="Arial" w:cs="Arial"/>
          <w:color w:val="242729"/>
          <w:highlight w:val="white"/>
        </w:rPr>
        <w:t>.</w:t>
      </w:r>
    </w:p>
    <w:p w14:paraId="7B982D6C" w14:textId="77777777" w:rsidR="00B71473" w:rsidRDefault="00B71473">
      <w:pPr>
        <w:spacing w:after="0" w:line="240" w:lineRule="auto"/>
        <w:ind w:left="360"/>
        <w:jc w:val="both"/>
        <w:rPr>
          <w:rFonts w:ascii="Arial" w:eastAsia="Arial" w:hAnsi="Arial" w:cs="Arial"/>
          <w:color w:val="242729"/>
          <w:highlight w:val="white"/>
        </w:rPr>
      </w:pPr>
    </w:p>
    <w:p w14:paraId="181395A0" w14:textId="77777777" w:rsidR="00B71473" w:rsidRDefault="00AD2A0A">
      <w:pPr>
        <w:spacing w:line="276" w:lineRule="auto"/>
        <w:jc w:val="both"/>
        <w:rPr>
          <w:rFonts w:ascii="Arial" w:eastAsia="Arial" w:hAnsi="Arial" w:cs="Arial"/>
          <w:b/>
        </w:rPr>
      </w:pPr>
      <w:r>
        <w:rPr>
          <w:rFonts w:ascii="Arial" w:eastAsia="Arial" w:hAnsi="Arial" w:cs="Arial"/>
          <w:b/>
        </w:rPr>
        <w:t>TSYS offers structured career development, supported by training that provides the opportunity to learn and develop.</w:t>
      </w:r>
    </w:p>
    <w:p w14:paraId="425FEBAC" w14:textId="77777777" w:rsidR="00B71473" w:rsidRDefault="00AD2A0A">
      <w:pPr>
        <w:spacing w:line="276" w:lineRule="auto"/>
        <w:jc w:val="both"/>
        <w:rPr>
          <w:rFonts w:ascii="Arial" w:eastAsia="Arial" w:hAnsi="Arial" w:cs="Arial"/>
          <w:b/>
        </w:rPr>
      </w:pPr>
      <w:r>
        <w:rPr>
          <w:rFonts w:ascii="Arial" w:eastAsia="Arial" w:hAnsi="Arial" w:cs="Arial"/>
          <w:b/>
        </w:rPr>
        <w:t>In addition to a competitive salary, you’ll have access to an excellent benefits package, including:</w:t>
      </w:r>
    </w:p>
    <w:p w14:paraId="7394CE1A" w14:textId="77777777" w:rsidR="00AD2A0A" w:rsidRDefault="00AD2A0A" w:rsidP="00AD2A0A">
      <w:pPr>
        <w:numPr>
          <w:ilvl w:val="0"/>
          <w:numId w:val="1"/>
        </w:numPr>
        <w:spacing w:after="0" w:line="240" w:lineRule="auto"/>
        <w:ind w:left="720" w:hanging="360"/>
        <w:jc w:val="both"/>
        <w:rPr>
          <w:rFonts w:ascii="Arial" w:eastAsia="Arial" w:hAnsi="Arial" w:cs="Arial"/>
          <w:color w:val="242729"/>
          <w:highlight w:val="white"/>
        </w:rPr>
      </w:pPr>
      <w:r>
        <w:rPr>
          <w:rFonts w:ascii="Arial" w:eastAsia="Arial" w:hAnsi="Arial" w:cs="Arial"/>
          <w:color w:val="242729"/>
          <w:highlight w:val="white"/>
        </w:rPr>
        <w:t xml:space="preserve">Private medical insurance for you and your family, non-contributory, in and </w:t>
      </w:r>
      <w:proofErr w:type="gramStart"/>
      <w:r>
        <w:rPr>
          <w:rFonts w:ascii="Arial" w:eastAsia="Arial" w:hAnsi="Arial" w:cs="Arial"/>
          <w:color w:val="242729"/>
          <w:highlight w:val="white"/>
        </w:rPr>
        <w:t>out patient</w:t>
      </w:r>
      <w:proofErr w:type="gramEnd"/>
      <w:r>
        <w:rPr>
          <w:rFonts w:ascii="Arial" w:eastAsia="Arial" w:hAnsi="Arial" w:cs="Arial"/>
          <w:color w:val="242729"/>
          <w:highlight w:val="white"/>
        </w:rPr>
        <w:t xml:space="preserve"> cover</w:t>
      </w:r>
    </w:p>
    <w:p w14:paraId="54EE33C3" w14:textId="77777777" w:rsidR="00AD2A0A" w:rsidRDefault="00AD2A0A" w:rsidP="00AD2A0A">
      <w:pPr>
        <w:numPr>
          <w:ilvl w:val="0"/>
          <w:numId w:val="1"/>
        </w:numPr>
        <w:spacing w:after="0" w:line="240" w:lineRule="auto"/>
        <w:ind w:left="720" w:hanging="360"/>
        <w:jc w:val="both"/>
        <w:rPr>
          <w:rFonts w:ascii="Arial" w:eastAsia="Arial" w:hAnsi="Arial" w:cs="Arial"/>
          <w:color w:val="242729"/>
          <w:highlight w:val="white"/>
        </w:rPr>
      </w:pPr>
      <w:r w:rsidRPr="00AD2A0A">
        <w:rPr>
          <w:rFonts w:ascii="Arial" w:eastAsia="Arial" w:hAnsi="Arial" w:cs="Arial"/>
          <w:color w:val="242729"/>
          <w:highlight w:val="white"/>
        </w:rPr>
        <w:t>A well-established, strong provident fund</w:t>
      </w:r>
    </w:p>
    <w:p w14:paraId="7349D227" w14:textId="77777777" w:rsidR="00AD2A0A" w:rsidRDefault="00AD2A0A" w:rsidP="00AD2A0A">
      <w:pPr>
        <w:numPr>
          <w:ilvl w:val="0"/>
          <w:numId w:val="1"/>
        </w:numPr>
        <w:spacing w:after="0" w:line="240" w:lineRule="auto"/>
        <w:ind w:left="720" w:hanging="360"/>
        <w:jc w:val="both"/>
        <w:rPr>
          <w:rFonts w:ascii="Arial" w:eastAsia="Arial" w:hAnsi="Arial" w:cs="Arial"/>
          <w:color w:val="242729"/>
          <w:highlight w:val="white"/>
        </w:rPr>
      </w:pPr>
      <w:r w:rsidRPr="00AD2A0A">
        <w:rPr>
          <w:rFonts w:ascii="Arial" w:eastAsia="Arial" w:hAnsi="Arial" w:cs="Arial"/>
          <w:color w:val="242729"/>
          <w:highlight w:val="white"/>
        </w:rPr>
        <w:t>Life insurance (3x base salary)</w:t>
      </w:r>
    </w:p>
    <w:p w14:paraId="4555F605" w14:textId="77777777" w:rsidR="00AD2A0A" w:rsidRDefault="00AD2A0A" w:rsidP="00AD2A0A">
      <w:pPr>
        <w:numPr>
          <w:ilvl w:val="0"/>
          <w:numId w:val="1"/>
        </w:numPr>
        <w:spacing w:after="0" w:line="240" w:lineRule="auto"/>
        <w:ind w:left="720" w:hanging="360"/>
        <w:jc w:val="both"/>
        <w:rPr>
          <w:rFonts w:ascii="Arial" w:eastAsia="Arial" w:hAnsi="Arial" w:cs="Arial"/>
          <w:color w:val="242729"/>
          <w:highlight w:val="white"/>
        </w:rPr>
      </w:pPr>
      <w:r w:rsidRPr="00AD2A0A">
        <w:rPr>
          <w:rFonts w:ascii="Arial" w:eastAsia="Arial" w:hAnsi="Arial" w:cs="Arial"/>
          <w:color w:val="242729"/>
          <w:highlight w:val="white"/>
        </w:rPr>
        <w:lastRenderedPageBreak/>
        <w:t>21 days’ holiday increasing with length of service, plus 14 public / bank holidays</w:t>
      </w:r>
    </w:p>
    <w:p w14:paraId="1E6EF5C4" w14:textId="77777777" w:rsidR="00AD2A0A" w:rsidRDefault="00AD2A0A" w:rsidP="00AD2A0A">
      <w:pPr>
        <w:numPr>
          <w:ilvl w:val="0"/>
          <w:numId w:val="1"/>
        </w:numPr>
        <w:spacing w:after="0" w:line="240" w:lineRule="auto"/>
        <w:ind w:left="720" w:hanging="360"/>
        <w:jc w:val="both"/>
        <w:rPr>
          <w:rFonts w:ascii="Arial" w:eastAsia="Arial" w:hAnsi="Arial" w:cs="Arial"/>
          <w:color w:val="242729"/>
          <w:highlight w:val="white"/>
        </w:rPr>
      </w:pPr>
      <w:r w:rsidRPr="00AD2A0A">
        <w:rPr>
          <w:rFonts w:ascii="Arial" w:eastAsia="Arial" w:hAnsi="Arial" w:cs="Arial"/>
          <w:color w:val="242729"/>
          <w:highlight w:val="white"/>
        </w:rPr>
        <w:t>Flexible working (hybrid model – part from home, part from office)</w:t>
      </w:r>
    </w:p>
    <w:p w14:paraId="78731224" w14:textId="77777777" w:rsidR="00AD2A0A" w:rsidRDefault="00AD2A0A" w:rsidP="00AD2A0A">
      <w:pPr>
        <w:numPr>
          <w:ilvl w:val="0"/>
          <w:numId w:val="1"/>
        </w:numPr>
        <w:spacing w:after="0" w:line="240" w:lineRule="auto"/>
        <w:ind w:left="720" w:hanging="360"/>
        <w:jc w:val="both"/>
        <w:rPr>
          <w:rFonts w:ascii="Arial" w:eastAsia="Arial" w:hAnsi="Arial" w:cs="Arial"/>
          <w:color w:val="242729"/>
          <w:highlight w:val="white"/>
        </w:rPr>
      </w:pPr>
      <w:r w:rsidRPr="00AD2A0A">
        <w:rPr>
          <w:rFonts w:ascii="Arial" w:eastAsia="Arial" w:hAnsi="Arial" w:cs="Arial"/>
          <w:color w:val="242729"/>
          <w:highlight w:val="white"/>
        </w:rPr>
        <w:t>Wellbeing initiatives with access to support services</w:t>
      </w:r>
    </w:p>
    <w:p w14:paraId="366C2315" w14:textId="77777777" w:rsidR="00AD2A0A" w:rsidRDefault="00AD2A0A" w:rsidP="00AD2A0A">
      <w:pPr>
        <w:numPr>
          <w:ilvl w:val="0"/>
          <w:numId w:val="1"/>
        </w:numPr>
        <w:spacing w:after="0" w:line="240" w:lineRule="auto"/>
        <w:ind w:left="720" w:hanging="360"/>
        <w:jc w:val="both"/>
        <w:rPr>
          <w:rFonts w:ascii="Arial" w:eastAsia="Arial" w:hAnsi="Arial" w:cs="Arial"/>
          <w:color w:val="242729"/>
          <w:highlight w:val="white"/>
        </w:rPr>
      </w:pPr>
      <w:r w:rsidRPr="00AD2A0A">
        <w:rPr>
          <w:rFonts w:ascii="Arial" w:eastAsia="Arial" w:hAnsi="Arial" w:cs="Arial"/>
          <w:color w:val="242729"/>
          <w:highlight w:val="white"/>
        </w:rPr>
        <w:t>On-site subsidized canteen</w:t>
      </w:r>
    </w:p>
    <w:p w14:paraId="4C123216" w14:textId="77777777" w:rsidR="00AD2A0A" w:rsidRDefault="00AD2A0A" w:rsidP="00AD2A0A">
      <w:pPr>
        <w:numPr>
          <w:ilvl w:val="0"/>
          <w:numId w:val="1"/>
        </w:numPr>
        <w:spacing w:after="0" w:line="240" w:lineRule="auto"/>
        <w:ind w:left="720" w:hanging="360"/>
        <w:jc w:val="both"/>
        <w:rPr>
          <w:rFonts w:ascii="Arial" w:eastAsia="Arial" w:hAnsi="Arial" w:cs="Arial"/>
          <w:color w:val="242729"/>
          <w:highlight w:val="white"/>
        </w:rPr>
      </w:pPr>
      <w:r w:rsidRPr="00AD2A0A">
        <w:rPr>
          <w:rFonts w:ascii="Arial" w:eastAsia="Arial" w:hAnsi="Arial" w:cs="Arial"/>
          <w:color w:val="242729"/>
          <w:highlight w:val="white"/>
        </w:rPr>
        <w:t>Modern offices opposite the Mall of Cyprus with gym and showers, games room (pool table, table tennis, darts, table football, play station) &amp; prayer/meditation room</w:t>
      </w:r>
    </w:p>
    <w:p w14:paraId="0CB4982C" w14:textId="77777777" w:rsidR="00AD2A0A" w:rsidRDefault="00AD2A0A" w:rsidP="00AD2A0A">
      <w:pPr>
        <w:numPr>
          <w:ilvl w:val="0"/>
          <w:numId w:val="1"/>
        </w:numPr>
        <w:spacing w:after="0" w:line="240" w:lineRule="auto"/>
        <w:ind w:left="720" w:hanging="360"/>
        <w:jc w:val="both"/>
        <w:rPr>
          <w:rFonts w:ascii="Arial" w:eastAsia="Arial" w:hAnsi="Arial" w:cs="Arial"/>
          <w:color w:val="242729"/>
          <w:highlight w:val="white"/>
        </w:rPr>
      </w:pPr>
      <w:r w:rsidRPr="00AD2A0A">
        <w:rPr>
          <w:rFonts w:ascii="Arial" w:eastAsia="Arial" w:hAnsi="Arial" w:cs="Arial"/>
          <w:color w:val="242729"/>
          <w:highlight w:val="white"/>
        </w:rPr>
        <w:t>Store discounts</w:t>
      </w:r>
    </w:p>
    <w:p w14:paraId="4779A3BD" w14:textId="6FCFA9DE" w:rsidR="00B71473" w:rsidRPr="00AD2A0A" w:rsidRDefault="00AD2A0A" w:rsidP="00AD2A0A">
      <w:pPr>
        <w:numPr>
          <w:ilvl w:val="0"/>
          <w:numId w:val="1"/>
        </w:numPr>
        <w:spacing w:after="0" w:line="240" w:lineRule="auto"/>
        <w:ind w:left="720" w:hanging="360"/>
        <w:jc w:val="both"/>
        <w:rPr>
          <w:rFonts w:ascii="Arial" w:eastAsia="Arial" w:hAnsi="Arial" w:cs="Arial"/>
          <w:color w:val="242729"/>
          <w:highlight w:val="white"/>
        </w:rPr>
      </w:pPr>
      <w:r w:rsidRPr="00AD2A0A">
        <w:rPr>
          <w:rFonts w:ascii="Arial" w:eastAsia="Arial" w:hAnsi="Arial" w:cs="Arial"/>
          <w:color w:val="242729"/>
          <w:highlight w:val="white"/>
        </w:rPr>
        <w:t>Regular social events and charitable initiatives to give back to our community.</w:t>
      </w:r>
    </w:p>
    <w:p w14:paraId="208B527E" w14:textId="77777777" w:rsidR="00B71473" w:rsidRDefault="00B71473">
      <w:pPr>
        <w:spacing w:after="0"/>
        <w:ind w:left="491"/>
        <w:jc w:val="both"/>
        <w:rPr>
          <w:rFonts w:ascii="Arial" w:eastAsia="Arial" w:hAnsi="Arial" w:cs="Arial"/>
          <w:color w:val="242729"/>
          <w:highlight w:val="white"/>
        </w:rPr>
      </w:pPr>
    </w:p>
    <w:p w14:paraId="1BE87488" w14:textId="77777777" w:rsidR="00B71473" w:rsidRDefault="00AD2A0A">
      <w:pPr>
        <w:jc w:val="both"/>
        <w:rPr>
          <w:rFonts w:ascii="Arial" w:eastAsia="Arial" w:hAnsi="Arial" w:cs="Arial"/>
          <w:b/>
        </w:rPr>
      </w:pPr>
      <w:r>
        <w:rPr>
          <w:rFonts w:ascii="Arial" w:eastAsia="Arial" w:hAnsi="Arial" w:cs="Arial"/>
          <w:b/>
        </w:rPr>
        <w:t xml:space="preserve">To apply for this position, please visit our website </w:t>
      </w:r>
      <w:hyperlink r:id="rId8">
        <w:r>
          <w:rPr>
            <w:rFonts w:ascii="Arial" w:eastAsia="Arial" w:hAnsi="Arial" w:cs="Arial"/>
            <w:b/>
            <w:color w:val="0000FF"/>
            <w:u w:val="single"/>
          </w:rPr>
          <w:t>www.globalpayments.com/about-us/careers</w:t>
        </w:r>
      </w:hyperlink>
      <w:r>
        <w:rPr>
          <w:rFonts w:ascii="Arial" w:eastAsia="Arial" w:hAnsi="Arial" w:cs="Arial"/>
        </w:rPr>
        <w:t xml:space="preserve"> </w:t>
      </w:r>
      <w:r>
        <w:rPr>
          <w:rFonts w:ascii="Arial" w:eastAsia="Arial" w:hAnsi="Arial" w:cs="Arial"/>
          <w:b/>
        </w:rPr>
        <w:t xml:space="preserve">and apply through the online system. All applications will be treated </w:t>
      </w:r>
      <w:proofErr w:type="gramStart"/>
      <w:r>
        <w:rPr>
          <w:rFonts w:ascii="Arial" w:eastAsia="Arial" w:hAnsi="Arial" w:cs="Arial"/>
          <w:b/>
        </w:rPr>
        <w:t>in</w:t>
      </w:r>
      <w:proofErr w:type="gramEnd"/>
      <w:r>
        <w:rPr>
          <w:rFonts w:ascii="Arial" w:eastAsia="Arial" w:hAnsi="Arial" w:cs="Arial"/>
          <w:b/>
        </w:rPr>
        <w:t xml:space="preserve"> the strictest confidence.</w:t>
      </w:r>
    </w:p>
    <w:p w14:paraId="3FCB4732" w14:textId="77777777" w:rsidR="00B71473" w:rsidRDefault="00AD2A0A">
      <w:pPr>
        <w:spacing w:line="254" w:lineRule="auto"/>
        <w:jc w:val="both"/>
        <w:rPr>
          <w:rFonts w:ascii="Arial" w:eastAsia="Arial" w:hAnsi="Arial" w:cs="Arial"/>
        </w:rPr>
      </w:pPr>
      <w:r>
        <w:rPr>
          <w:rFonts w:ascii="Arial" w:eastAsia="Arial" w:hAnsi="Arial" w:cs="Arial"/>
        </w:rPr>
        <w:t xml:space="preserve"> </w:t>
      </w:r>
    </w:p>
    <w:p w14:paraId="74770F12" w14:textId="77777777" w:rsidR="00B71473" w:rsidRDefault="00B71473">
      <w:pPr>
        <w:jc w:val="both"/>
        <w:rPr>
          <w:rFonts w:ascii="Arial" w:eastAsia="Arial" w:hAnsi="Arial" w:cs="Arial"/>
        </w:rPr>
      </w:pPr>
    </w:p>
    <w:sectPr w:rsidR="00B71473">
      <w:headerReference w:type="default" r:id="rId9"/>
      <w:pgSz w:w="11906" w:h="16838"/>
      <w:pgMar w:top="1134" w:right="850" w:bottom="1134"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DB9A41" w14:textId="77777777" w:rsidR="00AD2A0A" w:rsidRDefault="00AD2A0A">
      <w:pPr>
        <w:spacing w:after="0" w:line="240" w:lineRule="auto"/>
      </w:pPr>
      <w:r>
        <w:separator/>
      </w:r>
    </w:p>
  </w:endnote>
  <w:endnote w:type="continuationSeparator" w:id="0">
    <w:p w14:paraId="2C55B9C7" w14:textId="77777777" w:rsidR="00AD2A0A" w:rsidRDefault="00AD2A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708B662-0B34-4AC3-A0D2-E56F0792EF8F}"/>
    <w:embedBold r:id="rId2" w:fontKey="{7DE1E9BA-0330-4C80-842D-051D8F26486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3" w:fontKey="{004B2491-1E6E-429B-AED3-026D3997E4D5}"/>
    <w:embedItalic r:id="rId4" w:fontKey="{A1A5E966-D9DF-440E-A8D3-DD82AF9BE874}"/>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5" w:fontKey="{C18C365B-8103-4532-9A55-E5AA0F9FDCA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BBEBE" w14:textId="77777777" w:rsidR="00AD2A0A" w:rsidRDefault="00AD2A0A">
      <w:pPr>
        <w:spacing w:after="0" w:line="240" w:lineRule="auto"/>
      </w:pPr>
      <w:r>
        <w:separator/>
      </w:r>
    </w:p>
  </w:footnote>
  <w:footnote w:type="continuationSeparator" w:id="0">
    <w:p w14:paraId="3A2D815D" w14:textId="77777777" w:rsidR="00AD2A0A" w:rsidRDefault="00AD2A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AD7B4" w14:textId="77777777" w:rsidR="00B71473" w:rsidRDefault="00AD2A0A">
    <w:pPr>
      <w:pBdr>
        <w:top w:val="nil"/>
        <w:left w:val="nil"/>
        <w:bottom w:val="nil"/>
        <w:right w:val="nil"/>
        <w:between w:val="nil"/>
      </w:pBdr>
      <w:tabs>
        <w:tab w:val="center" w:pos="4677"/>
        <w:tab w:val="right" w:pos="9355"/>
      </w:tabs>
      <w:spacing w:after="0" w:line="240" w:lineRule="auto"/>
      <w:rPr>
        <w:color w:val="000000"/>
      </w:rPr>
    </w:pPr>
    <w:r>
      <w:rPr>
        <w:noProof/>
        <w:color w:val="000000"/>
      </w:rPr>
      <w:drawing>
        <wp:inline distT="0" distB="0" distL="0" distR="0" wp14:anchorId="238D7083" wp14:editId="042216D4">
          <wp:extent cx="2517775" cy="323215"/>
          <wp:effectExtent l="0" t="0" r="0" b="0"/>
          <wp:docPr id="4" name="image1.png"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text&#10;&#10;Description automatically generated"/>
                  <pic:cNvPicPr preferRelativeResize="0"/>
                </pic:nvPicPr>
                <pic:blipFill>
                  <a:blip r:embed="rId1"/>
                  <a:srcRect/>
                  <a:stretch>
                    <a:fillRect/>
                  </a:stretch>
                </pic:blipFill>
                <pic:spPr>
                  <a:xfrm>
                    <a:off x="0" y="0"/>
                    <a:ext cx="2517775" cy="323215"/>
                  </a:xfrm>
                  <a:prstGeom prst="rect">
                    <a:avLst/>
                  </a:prstGeom>
                  <a:ln/>
                </pic:spPr>
              </pic:pic>
            </a:graphicData>
          </a:graphic>
        </wp:inline>
      </w:drawing>
    </w:r>
  </w:p>
  <w:p w14:paraId="02820EC1" w14:textId="77777777" w:rsidR="00B71473" w:rsidRDefault="00B71473">
    <w:pPr>
      <w:pBdr>
        <w:top w:val="nil"/>
        <w:left w:val="nil"/>
        <w:bottom w:val="nil"/>
        <w:right w:val="nil"/>
        <w:between w:val="nil"/>
      </w:pBdr>
      <w:tabs>
        <w:tab w:val="center" w:pos="4677"/>
        <w:tab w:val="right" w:pos="9355"/>
      </w:tabs>
      <w:spacing w:after="0" w:line="240" w:lineRule="auto"/>
      <w:rPr>
        <w:color w:val="000000"/>
      </w:rPr>
    </w:pPr>
  </w:p>
  <w:p w14:paraId="527CA70D" w14:textId="77777777" w:rsidR="00B71473" w:rsidRDefault="00B71473">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1016DB"/>
    <w:multiLevelType w:val="multilevel"/>
    <w:tmpl w:val="244CFE86"/>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443F7A36"/>
    <w:multiLevelType w:val="multilevel"/>
    <w:tmpl w:val="92FC3CAA"/>
    <w:lvl w:ilvl="0">
      <w:start w:val="1"/>
      <w:numFmt w:val="bullet"/>
      <w:lvlText w:val="●"/>
      <w:lvlJc w:val="left"/>
      <w:pPr>
        <w:ind w:left="928" w:hanging="360"/>
      </w:pPr>
      <w:rPr>
        <w:rFonts w:ascii="Noto Sans Symbols" w:eastAsia="Noto Sans Symbols" w:hAnsi="Noto Sans Symbols" w:cs="Noto Sans Symbols"/>
      </w:rPr>
    </w:lvl>
    <w:lvl w:ilvl="1">
      <w:start w:val="1"/>
      <w:numFmt w:val="bullet"/>
      <w:lvlText w:val="o"/>
      <w:lvlJc w:val="left"/>
      <w:pPr>
        <w:ind w:left="1648" w:hanging="360"/>
      </w:pPr>
      <w:rPr>
        <w:rFonts w:ascii="Courier New" w:eastAsia="Courier New" w:hAnsi="Courier New" w:cs="Courier New"/>
      </w:rPr>
    </w:lvl>
    <w:lvl w:ilvl="2">
      <w:start w:val="1"/>
      <w:numFmt w:val="bullet"/>
      <w:lvlText w:val="▪"/>
      <w:lvlJc w:val="left"/>
      <w:pPr>
        <w:ind w:left="2368" w:hanging="360"/>
      </w:pPr>
      <w:rPr>
        <w:rFonts w:ascii="Noto Sans Symbols" w:eastAsia="Noto Sans Symbols" w:hAnsi="Noto Sans Symbols" w:cs="Noto Sans Symbols"/>
      </w:rPr>
    </w:lvl>
    <w:lvl w:ilvl="3">
      <w:start w:val="1"/>
      <w:numFmt w:val="bullet"/>
      <w:lvlText w:val="●"/>
      <w:lvlJc w:val="left"/>
      <w:pPr>
        <w:ind w:left="3088" w:hanging="360"/>
      </w:pPr>
      <w:rPr>
        <w:rFonts w:ascii="Noto Sans Symbols" w:eastAsia="Noto Sans Symbols" w:hAnsi="Noto Sans Symbols" w:cs="Noto Sans Symbols"/>
      </w:rPr>
    </w:lvl>
    <w:lvl w:ilvl="4">
      <w:start w:val="1"/>
      <w:numFmt w:val="bullet"/>
      <w:lvlText w:val="o"/>
      <w:lvlJc w:val="left"/>
      <w:pPr>
        <w:ind w:left="3808" w:hanging="360"/>
      </w:pPr>
      <w:rPr>
        <w:rFonts w:ascii="Courier New" w:eastAsia="Courier New" w:hAnsi="Courier New" w:cs="Courier New"/>
      </w:rPr>
    </w:lvl>
    <w:lvl w:ilvl="5">
      <w:start w:val="1"/>
      <w:numFmt w:val="bullet"/>
      <w:lvlText w:val="▪"/>
      <w:lvlJc w:val="left"/>
      <w:pPr>
        <w:ind w:left="4528" w:hanging="360"/>
      </w:pPr>
      <w:rPr>
        <w:rFonts w:ascii="Noto Sans Symbols" w:eastAsia="Noto Sans Symbols" w:hAnsi="Noto Sans Symbols" w:cs="Noto Sans Symbols"/>
      </w:rPr>
    </w:lvl>
    <w:lvl w:ilvl="6">
      <w:start w:val="1"/>
      <w:numFmt w:val="bullet"/>
      <w:lvlText w:val="●"/>
      <w:lvlJc w:val="left"/>
      <w:pPr>
        <w:ind w:left="5248" w:hanging="360"/>
      </w:pPr>
      <w:rPr>
        <w:rFonts w:ascii="Noto Sans Symbols" w:eastAsia="Noto Sans Symbols" w:hAnsi="Noto Sans Symbols" w:cs="Noto Sans Symbols"/>
      </w:rPr>
    </w:lvl>
    <w:lvl w:ilvl="7">
      <w:start w:val="1"/>
      <w:numFmt w:val="bullet"/>
      <w:lvlText w:val="o"/>
      <w:lvlJc w:val="left"/>
      <w:pPr>
        <w:ind w:left="5968" w:hanging="360"/>
      </w:pPr>
      <w:rPr>
        <w:rFonts w:ascii="Courier New" w:eastAsia="Courier New" w:hAnsi="Courier New" w:cs="Courier New"/>
      </w:rPr>
    </w:lvl>
    <w:lvl w:ilvl="8">
      <w:start w:val="1"/>
      <w:numFmt w:val="bullet"/>
      <w:lvlText w:val="▪"/>
      <w:lvlJc w:val="left"/>
      <w:pPr>
        <w:ind w:left="6688" w:hanging="360"/>
      </w:pPr>
      <w:rPr>
        <w:rFonts w:ascii="Noto Sans Symbols" w:eastAsia="Noto Sans Symbols" w:hAnsi="Noto Sans Symbols" w:cs="Noto Sans Symbols"/>
      </w:rPr>
    </w:lvl>
  </w:abstractNum>
  <w:num w:numId="1" w16cid:durableId="1313095053">
    <w:abstractNumId w:val="0"/>
  </w:num>
  <w:num w:numId="2" w16cid:durableId="12541683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1473"/>
    <w:rsid w:val="002C437B"/>
    <w:rsid w:val="00AD2A0A"/>
    <w:rsid w:val="00B714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71C4F"/>
  <w15:docId w15:val="{8CE2F1C0-7F5B-40A2-840F-C91F4D68A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60601D"/>
    <w:pPr>
      <w:tabs>
        <w:tab w:val="center" w:pos="4677"/>
        <w:tab w:val="right" w:pos="9355"/>
      </w:tabs>
      <w:spacing w:after="0" w:line="240" w:lineRule="auto"/>
    </w:pPr>
  </w:style>
  <w:style w:type="character" w:customStyle="1" w:styleId="HeaderChar">
    <w:name w:val="Header Char"/>
    <w:basedOn w:val="DefaultParagraphFont"/>
    <w:link w:val="Header"/>
    <w:uiPriority w:val="99"/>
    <w:rsid w:val="0060601D"/>
  </w:style>
  <w:style w:type="paragraph" w:styleId="Footer">
    <w:name w:val="footer"/>
    <w:basedOn w:val="Normal"/>
    <w:link w:val="FooterChar"/>
    <w:uiPriority w:val="99"/>
    <w:unhideWhenUsed/>
    <w:rsid w:val="0060601D"/>
    <w:pPr>
      <w:tabs>
        <w:tab w:val="center" w:pos="4677"/>
        <w:tab w:val="right" w:pos="9355"/>
      </w:tabs>
      <w:spacing w:after="0" w:line="240" w:lineRule="auto"/>
    </w:pPr>
  </w:style>
  <w:style w:type="character" w:customStyle="1" w:styleId="FooterChar">
    <w:name w:val="Footer Char"/>
    <w:basedOn w:val="DefaultParagraphFont"/>
    <w:link w:val="Footer"/>
    <w:uiPriority w:val="99"/>
    <w:rsid w:val="0060601D"/>
  </w:style>
  <w:style w:type="paragraph" w:styleId="ListParagraph">
    <w:name w:val="List Paragraph"/>
    <w:basedOn w:val="Normal"/>
    <w:uiPriority w:val="34"/>
    <w:qFormat/>
    <w:rsid w:val="00CC1472"/>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globalpayments.com/about-us/career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9FduviNdN2ZWlc/rdHnep8Q56w==">CgMxLjA4AHIhMWlWMndlTEJoNzViWnE2eHgzRlFNaFhxaGRqSEU5Nk5j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507</Words>
  <Characters>2891</Characters>
  <Application>Microsoft Office Word</Application>
  <DocSecurity>0</DocSecurity>
  <Lines>24</Lines>
  <Paragraphs>6</Paragraphs>
  <ScaleCrop>false</ScaleCrop>
  <Company/>
  <LinksUpToDate>false</LinksUpToDate>
  <CharactersWithSpaces>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Yerolemou (Maria Yerolemou)</dc:creator>
  <cp:lastModifiedBy>Maria Yerolemou</cp:lastModifiedBy>
  <cp:revision>2</cp:revision>
  <dcterms:created xsi:type="dcterms:W3CDTF">2025-04-17T14:46:00Z</dcterms:created>
  <dcterms:modified xsi:type="dcterms:W3CDTF">2025-04-17T14:46:00Z</dcterms:modified>
</cp:coreProperties>
</file>