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86910" w14:textId="77777777" w:rsidR="00435E77" w:rsidRDefault="00435E77" w:rsidP="00B10A6A">
      <w:pPr>
        <w:spacing w:before="100" w:beforeAutospacing="1" w:after="100" w:afterAutospacing="1"/>
        <w:rPr>
          <w:rFonts w:ascii="Arial" w:hAnsi="Arial" w:cs="Arial"/>
          <w:b/>
          <w:bCs/>
          <w:color w:val="000000"/>
          <w:sz w:val="28"/>
          <w:szCs w:val="28"/>
          <w:lang w:val="en-GB" w:eastAsia="en-GB"/>
        </w:rPr>
      </w:pPr>
    </w:p>
    <w:p w14:paraId="4ECD3578" w14:textId="6217FC36" w:rsidR="00566DE9" w:rsidRPr="00066CB6" w:rsidRDefault="00435E77" w:rsidP="00B10A6A">
      <w:pPr>
        <w:spacing w:before="100" w:beforeAutospacing="1" w:after="100" w:afterAutospacing="1"/>
        <w:rPr>
          <w:rFonts w:ascii="Arial" w:hAnsi="Arial" w:cs="Arial"/>
          <w:b/>
          <w:bCs/>
          <w:color w:val="000000"/>
          <w:sz w:val="28"/>
          <w:szCs w:val="28"/>
          <w:lang w:val="en-GB" w:eastAsia="en-GB"/>
        </w:rPr>
      </w:pPr>
      <w:r>
        <w:rPr>
          <w:rFonts w:ascii="Arial" w:hAnsi="Arial" w:cs="Arial"/>
          <w:b/>
          <w:bCs/>
          <w:color w:val="000000"/>
          <w:sz w:val="28"/>
          <w:szCs w:val="28"/>
          <w:lang w:val="en-GB" w:eastAsia="en-GB"/>
        </w:rPr>
        <w:t>Client Advisor (Different Levels)</w:t>
      </w:r>
    </w:p>
    <w:p w14:paraId="473EC1AC" w14:textId="7E99DEBB" w:rsidR="00435E77" w:rsidRDefault="008C18C0" w:rsidP="009861D1">
      <w:pPr>
        <w:jc w:val="both"/>
        <w:rPr>
          <w:rFonts w:ascii="Arial" w:hAnsi="Arial" w:cs="Arial"/>
          <w:b/>
          <w:i/>
          <w:sz w:val="22"/>
          <w:szCs w:val="22"/>
        </w:rPr>
      </w:pPr>
      <w:r w:rsidRPr="00EB0D6D">
        <w:rPr>
          <w:rFonts w:ascii="Arial" w:hAnsi="Arial" w:cs="Arial"/>
          <w:b/>
          <w:i/>
          <w:sz w:val="22"/>
          <w:szCs w:val="22"/>
        </w:rPr>
        <w:t>Be part of our international team, apply today and join our award-winning</w:t>
      </w:r>
      <w:r w:rsidR="00617EE9">
        <w:rPr>
          <w:rFonts w:ascii="Arial" w:hAnsi="Arial" w:cs="Arial"/>
          <w:b/>
          <w:i/>
          <w:sz w:val="22"/>
          <w:szCs w:val="22"/>
        </w:rPr>
        <w:t xml:space="preserve"> </w:t>
      </w:r>
      <w:r w:rsidR="00617EE9" w:rsidRPr="00617EE9">
        <w:rPr>
          <w:rFonts w:ascii="Arial" w:hAnsi="Arial" w:cs="Arial"/>
          <w:b/>
          <w:i/>
          <w:sz w:val="22"/>
          <w:szCs w:val="22"/>
        </w:rPr>
        <w:t>Fortune</w:t>
      </w:r>
      <w:r w:rsidR="00617EE9">
        <w:rPr>
          <w:rFonts w:ascii="Arial" w:hAnsi="Arial" w:cs="Arial"/>
          <w:b/>
          <w:i/>
          <w:sz w:val="22"/>
          <w:szCs w:val="22"/>
        </w:rPr>
        <w:t xml:space="preserve"> </w:t>
      </w:r>
      <w:r w:rsidR="00617EE9" w:rsidRPr="00617EE9">
        <w:rPr>
          <w:rFonts w:ascii="Arial" w:hAnsi="Arial" w:cs="Arial"/>
          <w:b/>
          <w:i/>
          <w:sz w:val="22"/>
          <w:szCs w:val="22"/>
        </w:rPr>
        <w:t>500®</w:t>
      </w:r>
      <w:r w:rsidR="00617EE9">
        <w:rPr>
          <w:rFonts w:ascii="Arial" w:hAnsi="Arial" w:cs="Arial"/>
          <w:b/>
          <w:i/>
          <w:sz w:val="22"/>
          <w:szCs w:val="22"/>
        </w:rPr>
        <w:t xml:space="preserve"> </w:t>
      </w:r>
      <w:r w:rsidRPr="00EB0D6D">
        <w:rPr>
          <w:rFonts w:ascii="Arial" w:hAnsi="Arial" w:cs="Arial"/>
          <w:b/>
          <w:i/>
          <w:sz w:val="22"/>
          <w:szCs w:val="22"/>
        </w:rPr>
        <w:t>company!</w:t>
      </w:r>
    </w:p>
    <w:p w14:paraId="27707FF6" w14:textId="77777777" w:rsidR="00435E77" w:rsidRPr="00435E77" w:rsidRDefault="00435E77" w:rsidP="00435E77">
      <w:pPr>
        <w:spacing w:before="100" w:beforeAutospacing="1" w:after="100" w:afterAutospacing="1"/>
        <w:jc w:val="both"/>
        <w:rPr>
          <w:rFonts w:ascii="Arial" w:hAnsi="Arial" w:cs="Arial"/>
          <w:sz w:val="22"/>
          <w:szCs w:val="22"/>
          <w:lang w:val="en-GB" w:eastAsia="en-GB"/>
        </w:rPr>
      </w:pPr>
      <w:r w:rsidRPr="00435E77">
        <w:rPr>
          <w:rFonts w:ascii="Arial" w:hAnsi="Arial" w:cs="Arial"/>
          <w:sz w:val="22"/>
          <w:szCs w:val="22"/>
          <w:lang w:val="en-GB" w:eastAsia="en-GB"/>
        </w:rPr>
        <w:t xml:space="preserve">An opportunity has arisen for a Client Advisor to join our PRIME Business Consulting &amp; Solutions team. </w:t>
      </w:r>
    </w:p>
    <w:p w14:paraId="21E9C5E7" w14:textId="7002A158" w:rsidR="00435E77" w:rsidRPr="00435E77" w:rsidRDefault="00435E77" w:rsidP="00435E77">
      <w:pPr>
        <w:spacing w:before="100" w:beforeAutospacing="1" w:after="100" w:afterAutospacing="1"/>
        <w:jc w:val="both"/>
        <w:rPr>
          <w:rFonts w:ascii="Arial" w:hAnsi="Arial" w:cs="Arial"/>
          <w:sz w:val="22"/>
          <w:szCs w:val="22"/>
          <w:lang w:val="en-GB" w:eastAsia="en-GB"/>
        </w:rPr>
      </w:pPr>
      <w:r w:rsidRPr="00435E77">
        <w:rPr>
          <w:rFonts w:ascii="Arial" w:hAnsi="Arial" w:cs="Arial"/>
          <w:sz w:val="22"/>
          <w:szCs w:val="22"/>
          <w:lang w:val="en-GB" w:eastAsia="en-GB"/>
        </w:rPr>
        <w:t xml:space="preserve">The Client Advisor will lead and manage the business requirements elicitation &amp; management process for major projects, primarily migration portfolios, new client greenfield launches and major system upgrades. They will have overall accountability and responsibility for the requirements phase of the project. The Client Advisor may also lead and manage in a matrix management manner a team of business consultants for assigned projects and be responsible for assigning, directing and monitoring the work. They will work with senior stakeholders within TSYS and Client organisations and build and maintain strong relationships and ensure proper governance and management is in place. </w:t>
      </w:r>
    </w:p>
    <w:p w14:paraId="2059F7FA" w14:textId="77777777" w:rsidR="00435E77" w:rsidRPr="00435E77" w:rsidRDefault="00435E77" w:rsidP="00435E77">
      <w:pPr>
        <w:spacing w:before="100" w:beforeAutospacing="1" w:after="100" w:afterAutospacing="1"/>
        <w:jc w:val="both"/>
        <w:rPr>
          <w:rFonts w:ascii="Arial" w:hAnsi="Arial" w:cs="Arial"/>
          <w:sz w:val="22"/>
          <w:szCs w:val="22"/>
          <w:lang w:val="en-GB" w:eastAsia="en-GB"/>
        </w:rPr>
      </w:pPr>
      <w:r w:rsidRPr="00435E77">
        <w:rPr>
          <w:rFonts w:ascii="Arial" w:hAnsi="Arial" w:cs="Arial"/>
          <w:sz w:val="22"/>
          <w:szCs w:val="22"/>
          <w:lang w:val="en-GB" w:eastAsia="en-GB"/>
        </w:rPr>
        <w:t>They will define client needs, advise/consult on best practice solutions for meeting the needs and improving efficiency and effectiveness of the client's future state. They will guide and support clients and internal teams during the life cycle of the project including but not limited to requirement gathering and documentation, requirements management, analysis and requirement/solution validation while eliminating barriers and directing resources as needed.</w:t>
      </w:r>
    </w:p>
    <w:p w14:paraId="368AE91E" w14:textId="77777777" w:rsidR="00435E77" w:rsidRPr="00435E77" w:rsidRDefault="00435E77" w:rsidP="00435E77">
      <w:pPr>
        <w:spacing w:before="100" w:beforeAutospacing="1" w:after="100" w:afterAutospacing="1"/>
        <w:jc w:val="both"/>
        <w:rPr>
          <w:rFonts w:ascii="Arial" w:hAnsi="Arial" w:cs="Arial"/>
          <w:sz w:val="22"/>
          <w:szCs w:val="22"/>
          <w:lang w:val="en-GB" w:eastAsia="en-GB"/>
        </w:rPr>
      </w:pPr>
      <w:r w:rsidRPr="00435E77">
        <w:rPr>
          <w:rFonts w:ascii="Arial" w:hAnsi="Arial" w:cs="Arial"/>
          <w:sz w:val="22"/>
          <w:szCs w:val="22"/>
          <w:lang w:val="en-GB" w:eastAsia="en-GB"/>
        </w:rPr>
        <w:t xml:space="preserve">They will provide system/product consultancy support to clients and educate clients on system features and functionality where required.  This will include managing expectations and needs of clients regarding the functionality of the solution and making recommendations about the usage where appropriate. </w:t>
      </w:r>
    </w:p>
    <w:p w14:paraId="0A1DFFB0" w14:textId="77777777" w:rsidR="00435E77" w:rsidRPr="00435E77" w:rsidRDefault="00435E77" w:rsidP="00435E77">
      <w:pPr>
        <w:spacing w:before="100" w:beforeAutospacing="1" w:after="100" w:afterAutospacing="1"/>
        <w:jc w:val="both"/>
        <w:rPr>
          <w:rFonts w:ascii="Arial" w:hAnsi="Arial" w:cs="Arial"/>
          <w:b/>
          <w:bCs/>
          <w:sz w:val="22"/>
          <w:szCs w:val="22"/>
          <w:lang w:val="en-GB" w:eastAsia="en-GB"/>
        </w:rPr>
      </w:pPr>
      <w:r w:rsidRPr="00435E77">
        <w:rPr>
          <w:rFonts w:ascii="Arial" w:hAnsi="Arial" w:cs="Arial"/>
          <w:b/>
          <w:bCs/>
          <w:sz w:val="22"/>
          <w:szCs w:val="22"/>
          <w:lang w:val="en-GB" w:eastAsia="en-GB"/>
        </w:rPr>
        <w:t>Essential requirements:</w:t>
      </w:r>
    </w:p>
    <w:p w14:paraId="3BE6C9F8" w14:textId="77777777" w:rsidR="00435E77" w:rsidRPr="00435E77" w:rsidRDefault="00435E77" w:rsidP="00435E77">
      <w:pPr>
        <w:numPr>
          <w:ilvl w:val="0"/>
          <w:numId w:val="8"/>
        </w:numPr>
        <w:pBdr>
          <w:top w:val="nil"/>
          <w:left w:val="nil"/>
          <w:bottom w:val="nil"/>
          <w:right w:val="nil"/>
          <w:between w:val="nil"/>
        </w:pBdr>
        <w:jc w:val="both"/>
        <w:rPr>
          <w:rFonts w:ascii="Arial" w:eastAsia="Arial" w:hAnsi="Arial" w:cs="Arial"/>
          <w:color w:val="000000"/>
          <w:sz w:val="22"/>
          <w:szCs w:val="22"/>
        </w:rPr>
      </w:pPr>
      <w:r w:rsidRPr="00435E77">
        <w:rPr>
          <w:rFonts w:ascii="Arial" w:eastAsia="Arial" w:hAnsi="Arial" w:cs="Arial"/>
          <w:sz w:val="22"/>
          <w:szCs w:val="22"/>
        </w:rPr>
        <w:t>8</w:t>
      </w:r>
      <w:r w:rsidRPr="00435E77">
        <w:rPr>
          <w:rFonts w:ascii="Arial" w:eastAsia="Arial" w:hAnsi="Arial" w:cs="Arial"/>
          <w:color w:val="000000"/>
          <w:sz w:val="22"/>
          <w:szCs w:val="22"/>
        </w:rPr>
        <w:t>+ years relevant experience in business requirements analysis, gathering, documentation and validation for software projects.</w:t>
      </w:r>
    </w:p>
    <w:p w14:paraId="1FDF106E" w14:textId="77777777" w:rsidR="00435E77" w:rsidRPr="00435E77" w:rsidRDefault="00435E77" w:rsidP="00435E77">
      <w:pPr>
        <w:numPr>
          <w:ilvl w:val="0"/>
          <w:numId w:val="8"/>
        </w:numPr>
        <w:pBdr>
          <w:top w:val="nil"/>
          <w:left w:val="nil"/>
          <w:bottom w:val="nil"/>
          <w:right w:val="nil"/>
          <w:between w:val="nil"/>
        </w:pBdr>
        <w:jc w:val="both"/>
        <w:rPr>
          <w:rFonts w:ascii="Arial" w:eastAsia="Arial" w:hAnsi="Arial" w:cs="Arial"/>
          <w:color w:val="000000"/>
          <w:sz w:val="22"/>
          <w:szCs w:val="22"/>
        </w:rPr>
      </w:pPr>
      <w:r w:rsidRPr="00435E77">
        <w:rPr>
          <w:rFonts w:ascii="Arial" w:eastAsia="Arial" w:hAnsi="Arial" w:cs="Arial"/>
          <w:color w:val="000000"/>
          <w:sz w:val="22"/>
          <w:szCs w:val="22"/>
        </w:rPr>
        <w:t>Experience in the Card Payments</w:t>
      </w:r>
      <w:r w:rsidRPr="00435E77">
        <w:rPr>
          <w:rFonts w:ascii="Arial" w:eastAsia="Arial" w:hAnsi="Arial" w:cs="Arial"/>
          <w:sz w:val="22"/>
          <w:szCs w:val="22"/>
        </w:rPr>
        <w:t xml:space="preserve"> industry. </w:t>
      </w:r>
    </w:p>
    <w:p w14:paraId="4B85FD90" w14:textId="77777777" w:rsidR="00435E77" w:rsidRPr="00435E77" w:rsidRDefault="00435E77" w:rsidP="00435E77">
      <w:pPr>
        <w:pBdr>
          <w:top w:val="nil"/>
          <w:left w:val="nil"/>
          <w:bottom w:val="nil"/>
          <w:right w:val="nil"/>
          <w:between w:val="nil"/>
        </w:pBdr>
        <w:ind w:left="720"/>
        <w:jc w:val="both"/>
        <w:rPr>
          <w:rFonts w:ascii="Arial" w:eastAsia="Arial" w:hAnsi="Arial" w:cs="Arial"/>
          <w:color w:val="000000"/>
          <w:sz w:val="22"/>
          <w:szCs w:val="22"/>
        </w:rPr>
      </w:pPr>
      <w:r w:rsidRPr="00435E77">
        <w:rPr>
          <w:rFonts w:ascii="Arial" w:eastAsia="Arial" w:hAnsi="Arial" w:cs="Arial"/>
          <w:color w:val="222222"/>
          <w:sz w:val="22"/>
          <w:szCs w:val="22"/>
          <w:highlight w:val="white"/>
        </w:rPr>
        <w:t>[Candidates with significant business requirements analysis in the card payment industry may be considered for more senior Client Advisor roles.]</w:t>
      </w:r>
    </w:p>
    <w:p w14:paraId="6E5D6097" w14:textId="77777777" w:rsidR="00435E77" w:rsidRPr="00435E77" w:rsidRDefault="00435E77" w:rsidP="00435E77">
      <w:pPr>
        <w:numPr>
          <w:ilvl w:val="0"/>
          <w:numId w:val="8"/>
        </w:numPr>
        <w:pBdr>
          <w:top w:val="nil"/>
          <w:left w:val="nil"/>
          <w:bottom w:val="nil"/>
          <w:right w:val="nil"/>
          <w:between w:val="nil"/>
        </w:pBdr>
        <w:jc w:val="both"/>
        <w:rPr>
          <w:rFonts w:ascii="Arial" w:eastAsia="Arial" w:hAnsi="Arial" w:cs="Arial"/>
          <w:color w:val="000000"/>
          <w:sz w:val="22"/>
          <w:szCs w:val="22"/>
        </w:rPr>
      </w:pPr>
      <w:r w:rsidRPr="00435E77">
        <w:rPr>
          <w:rFonts w:ascii="Arial" w:eastAsia="Arial" w:hAnsi="Arial" w:cs="Arial"/>
          <w:color w:val="000000"/>
          <w:sz w:val="22"/>
          <w:szCs w:val="22"/>
        </w:rPr>
        <w:t>Experience in matrix management and leading and managing a group of Business Analysts.</w:t>
      </w:r>
    </w:p>
    <w:p w14:paraId="0F4F748C" w14:textId="77777777" w:rsidR="00435E77" w:rsidRDefault="00435E77" w:rsidP="00435E77">
      <w:pPr>
        <w:numPr>
          <w:ilvl w:val="0"/>
          <w:numId w:val="8"/>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sz w:val="22"/>
          <w:szCs w:val="22"/>
        </w:rPr>
        <w:t>Experience in a client advisory/consultancy role in an IT environment.</w:t>
      </w:r>
    </w:p>
    <w:p w14:paraId="7636E3B7" w14:textId="77777777" w:rsidR="00435E77" w:rsidRDefault="00435E77" w:rsidP="00435E77">
      <w:pPr>
        <w:numPr>
          <w:ilvl w:val="0"/>
          <w:numId w:val="8"/>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sz w:val="22"/>
          <w:szCs w:val="22"/>
        </w:rPr>
        <w:t>Educated to degree level in Computer Science, MIS or Business-related field</w:t>
      </w:r>
    </w:p>
    <w:p w14:paraId="32CAE0E9" w14:textId="77777777" w:rsidR="00435E77" w:rsidRDefault="00435E77" w:rsidP="00435E77">
      <w:pPr>
        <w:numPr>
          <w:ilvl w:val="0"/>
          <w:numId w:val="8"/>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sz w:val="22"/>
          <w:szCs w:val="22"/>
        </w:rPr>
        <w:t xml:space="preserve">Conversant with Productivity tools like MSWord/Google Docs, MS Excel/Google Sheets, MS PowerPoint/Google Slides, MS Visio/Lucid Charts.  </w:t>
      </w:r>
    </w:p>
    <w:p w14:paraId="2C23272F" w14:textId="4BEB26D9" w:rsidR="00435E77" w:rsidRDefault="00435E77" w:rsidP="00435E77">
      <w:pPr>
        <w:numPr>
          <w:ilvl w:val="0"/>
          <w:numId w:val="8"/>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sz w:val="22"/>
          <w:szCs w:val="22"/>
        </w:rPr>
        <w:t>Ability to communicate clearly and concisely and to interact with both Business and IT partners to define, understand and evaluate business requirements.</w:t>
      </w:r>
    </w:p>
    <w:p w14:paraId="5BA2F610" w14:textId="173E2B2D" w:rsidR="00435E77" w:rsidRDefault="00435E77" w:rsidP="00435E77">
      <w:pPr>
        <w:numPr>
          <w:ilvl w:val="0"/>
          <w:numId w:val="8"/>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sz w:val="22"/>
          <w:szCs w:val="22"/>
        </w:rPr>
        <w:t>Must be a team player with excellent interpersonal and relationship skills.</w:t>
      </w:r>
    </w:p>
    <w:p w14:paraId="15C6A24D" w14:textId="470B16BE" w:rsidR="00435E77" w:rsidRDefault="00435E77" w:rsidP="00435E77">
      <w:pPr>
        <w:numPr>
          <w:ilvl w:val="0"/>
          <w:numId w:val="8"/>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sz w:val="22"/>
          <w:szCs w:val="22"/>
        </w:rPr>
        <w:t>Flexibility to travel to client premises.</w:t>
      </w:r>
    </w:p>
    <w:p w14:paraId="004D1953" w14:textId="77777777" w:rsidR="00435E77" w:rsidRDefault="00435E77" w:rsidP="00435E77">
      <w:pPr>
        <w:numPr>
          <w:ilvl w:val="0"/>
          <w:numId w:val="8"/>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sz w:val="22"/>
          <w:szCs w:val="22"/>
        </w:rPr>
        <w:t xml:space="preserve">Excellent spoken and written English communication skills. </w:t>
      </w:r>
    </w:p>
    <w:p w14:paraId="28D14538" w14:textId="77777777" w:rsidR="00435E77" w:rsidRPr="00435E77" w:rsidRDefault="00435E77" w:rsidP="00435E77">
      <w:pPr>
        <w:spacing w:before="100" w:beforeAutospacing="1" w:after="100" w:afterAutospacing="1"/>
        <w:jc w:val="both"/>
        <w:rPr>
          <w:rFonts w:ascii="Arial" w:hAnsi="Arial" w:cs="Arial"/>
          <w:b/>
          <w:bCs/>
          <w:sz w:val="22"/>
          <w:szCs w:val="22"/>
          <w:lang w:val="en-GB" w:eastAsia="en-GB"/>
        </w:rPr>
      </w:pPr>
      <w:r w:rsidRPr="00435E77">
        <w:rPr>
          <w:rFonts w:ascii="Arial" w:hAnsi="Arial" w:cs="Arial"/>
          <w:b/>
          <w:bCs/>
          <w:sz w:val="22"/>
          <w:szCs w:val="22"/>
          <w:lang w:val="en-GB" w:eastAsia="en-GB"/>
        </w:rPr>
        <w:t xml:space="preserve">Desirable requirements for the role: </w:t>
      </w:r>
    </w:p>
    <w:p w14:paraId="7F59346E" w14:textId="0F74561C" w:rsidR="00435E77" w:rsidRDefault="00435E77" w:rsidP="00435E77">
      <w:pPr>
        <w:numPr>
          <w:ilvl w:val="0"/>
          <w:numId w:val="8"/>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sz w:val="22"/>
          <w:szCs w:val="22"/>
        </w:rPr>
        <w:t>Understanding of data structures.</w:t>
      </w:r>
    </w:p>
    <w:p w14:paraId="1C3D6C4E" w14:textId="7D1836E7" w:rsidR="00435E77" w:rsidRDefault="00435E77" w:rsidP="00435E77">
      <w:pPr>
        <w:numPr>
          <w:ilvl w:val="0"/>
          <w:numId w:val="8"/>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sz w:val="22"/>
          <w:szCs w:val="22"/>
        </w:rPr>
        <w:t>Previous experience in TSYS PRIME card management systems or similar card management systems.</w:t>
      </w:r>
    </w:p>
    <w:p w14:paraId="7B70A80D" w14:textId="77777777" w:rsidR="00435E77" w:rsidRDefault="00435E77" w:rsidP="00435E77">
      <w:pPr>
        <w:numPr>
          <w:ilvl w:val="0"/>
          <w:numId w:val="8"/>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sz w:val="22"/>
          <w:szCs w:val="22"/>
        </w:rPr>
        <w:lastRenderedPageBreak/>
        <w:t>Experience in large scale projects, such as a portfolio conversion of a product launch.</w:t>
      </w:r>
    </w:p>
    <w:p w14:paraId="2BEBF203" w14:textId="24FF27BE" w:rsidR="00435E77" w:rsidRDefault="00435E77" w:rsidP="00435E77">
      <w:pPr>
        <w:numPr>
          <w:ilvl w:val="0"/>
          <w:numId w:val="8"/>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sz w:val="22"/>
          <w:szCs w:val="22"/>
        </w:rPr>
        <w:t>Professional experience working with end-users to meet business needs.</w:t>
      </w:r>
    </w:p>
    <w:p w14:paraId="15B0172A" w14:textId="6BA4662F" w:rsidR="00435E77" w:rsidRDefault="00435E77" w:rsidP="00435E77">
      <w:pPr>
        <w:numPr>
          <w:ilvl w:val="0"/>
          <w:numId w:val="8"/>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sz w:val="22"/>
          <w:szCs w:val="22"/>
        </w:rPr>
        <w:t>Professional experience demonstrating transferable skills for business analysis.</w:t>
      </w:r>
    </w:p>
    <w:p w14:paraId="2F7B4771" w14:textId="40B86F7D" w:rsidR="00435E77" w:rsidRPr="00435E77" w:rsidRDefault="00435E77" w:rsidP="00435E77">
      <w:pPr>
        <w:numPr>
          <w:ilvl w:val="0"/>
          <w:numId w:val="8"/>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sz w:val="22"/>
          <w:szCs w:val="22"/>
        </w:rPr>
        <w:t>Working towards or in possession of a business analysis professional qualification e.g. IIBA or BCS).</w:t>
      </w:r>
    </w:p>
    <w:p w14:paraId="77E6E07C" w14:textId="77777777" w:rsidR="003814D2" w:rsidRDefault="003814D2" w:rsidP="009861D1">
      <w:pPr>
        <w:spacing w:before="100" w:beforeAutospacing="1" w:after="100" w:afterAutospacing="1"/>
        <w:jc w:val="both"/>
        <w:rPr>
          <w:rFonts w:ascii="Arial" w:eastAsiaTheme="minorHAnsi" w:hAnsi="Arial" w:cs="Arial"/>
          <w:sz w:val="22"/>
          <w:szCs w:val="22"/>
          <w:lang w:val="en-GB" w:eastAsia="en-GB"/>
        </w:rPr>
      </w:pPr>
      <w:r w:rsidRPr="003814D2">
        <w:rPr>
          <w:rFonts w:ascii="Arial" w:hAnsi="Arial" w:cs="Arial"/>
          <w:b/>
          <w:color w:val="000000"/>
          <w:sz w:val="22"/>
          <w:szCs w:val="22"/>
          <w:lang w:eastAsia="en-GB"/>
        </w:rPr>
        <w:t>TSYS offers structured career development, supported by training that provides the opportunity to learn and develop.</w:t>
      </w:r>
    </w:p>
    <w:p w14:paraId="13D7E8C7" w14:textId="46E26FC6" w:rsidR="003814D2" w:rsidRPr="003814D2" w:rsidRDefault="003814D2" w:rsidP="009861D1">
      <w:pPr>
        <w:spacing w:before="100" w:beforeAutospacing="1" w:after="100" w:afterAutospacing="1"/>
        <w:jc w:val="both"/>
        <w:rPr>
          <w:rFonts w:ascii="Arial" w:eastAsiaTheme="minorHAnsi" w:hAnsi="Arial" w:cs="Arial"/>
          <w:sz w:val="22"/>
          <w:szCs w:val="22"/>
          <w:lang w:val="en-GB" w:eastAsia="en-GB"/>
        </w:rPr>
      </w:pPr>
      <w:r w:rsidRPr="003814D2">
        <w:rPr>
          <w:rFonts w:ascii="Arial" w:hAnsi="Arial" w:cs="Arial"/>
          <w:b/>
          <w:color w:val="000000"/>
          <w:sz w:val="22"/>
          <w:szCs w:val="22"/>
          <w:lang w:eastAsia="en-GB"/>
        </w:rPr>
        <w:t>In addition to a competitive salary, you’ll have access to an excellent benefits package, including:</w:t>
      </w:r>
    </w:p>
    <w:p w14:paraId="0ECECBC3" w14:textId="77777777" w:rsidR="009F40A1" w:rsidRPr="00B3578F" w:rsidRDefault="009F40A1" w:rsidP="009F40A1">
      <w:pPr>
        <w:numPr>
          <w:ilvl w:val="0"/>
          <w:numId w:val="7"/>
        </w:numPr>
        <w:spacing w:before="280" w:line="259" w:lineRule="auto"/>
        <w:jc w:val="both"/>
        <w:rPr>
          <w:rFonts w:ascii="Arial" w:hAnsi="Arial" w:cs="Arial"/>
          <w:color w:val="000000"/>
          <w:sz w:val="22"/>
          <w:szCs w:val="22"/>
        </w:rPr>
      </w:pPr>
      <w:r w:rsidRPr="00B3578F">
        <w:rPr>
          <w:rFonts w:ascii="Arial" w:hAnsi="Arial" w:cs="Arial"/>
          <w:color w:val="000000"/>
          <w:sz w:val="22"/>
          <w:szCs w:val="22"/>
        </w:rPr>
        <w:t xml:space="preserve">Private medical insurance for you and your family, non-contributory, in and </w:t>
      </w:r>
      <w:proofErr w:type="gramStart"/>
      <w:r w:rsidRPr="00B3578F">
        <w:rPr>
          <w:rFonts w:ascii="Arial" w:hAnsi="Arial" w:cs="Arial"/>
          <w:color w:val="000000"/>
          <w:sz w:val="22"/>
          <w:szCs w:val="22"/>
        </w:rPr>
        <w:t>out patient</w:t>
      </w:r>
      <w:proofErr w:type="gramEnd"/>
      <w:r w:rsidRPr="00B3578F">
        <w:rPr>
          <w:rFonts w:ascii="Arial" w:hAnsi="Arial" w:cs="Arial"/>
          <w:color w:val="000000"/>
          <w:sz w:val="22"/>
          <w:szCs w:val="22"/>
        </w:rPr>
        <w:t xml:space="preserve"> cover</w:t>
      </w:r>
    </w:p>
    <w:p w14:paraId="2E6BC039" w14:textId="77777777" w:rsidR="009F40A1" w:rsidRPr="00B3578F" w:rsidRDefault="009F40A1" w:rsidP="009F40A1">
      <w:pPr>
        <w:numPr>
          <w:ilvl w:val="0"/>
          <w:numId w:val="7"/>
        </w:numPr>
        <w:spacing w:line="259" w:lineRule="auto"/>
        <w:jc w:val="both"/>
        <w:rPr>
          <w:rFonts w:ascii="Arial" w:hAnsi="Arial" w:cs="Arial"/>
          <w:color w:val="000000"/>
          <w:sz w:val="22"/>
          <w:szCs w:val="22"/>
        </w:rPr>
      </w:pPr>
      <w:r w:rsidRPr="00B3578F">
        <w:rPr>
          <w:rFonts w:ascii="Arial" w:hAnsi="Arial" w:cs="Arial"/>
          <w:color w:val="000000"/>
          <w:sz w:val="22"/>
          <w:szCs w:val="22"/>
        </w:rPr>
        <w:t>A well-established, strong provident fund</w:t>
      </w:r>
    </w:p>
    <w:p w14:paraId="76BA1003" w14:textId="77777777" w:rsidR="009F40A1" w:rsidRPr="00B3578F" w:rsidRDefault="009F40A1" w:rsidP="009F40A1">
      <w:pPr>
        <w:numPr>
          <w:ilvl w:val="0"/>
          <w:numId w:val="7"/>
        </w:numPr>
        <w:spacing w:line="259" w:lineRule="auto"/>
        <w:jc w:val="both"/>
        <w:rPr>
          <w:rFonts w:ascii="Arial" w:hAnsi="Arial" w:cs="Arial"/>
          <w:color w:val="000000"/>
          <w:sz w:val="22"/>
          <w:szCs w:val="22"/>
        </w:rPr>
      </w:pPr>
      <w:r w:rsidRPr="00B3578F">
        <w:rPr>
          <w:rFonts w:ascii="Arial" w:hAnsi="Arial" w:cs="Arial"/>
          <w:color w:val="000000"/>
          <w:sz w:val="22"/>
          <w:szCs w:val="22"/>
        </w:rPr>
        <w:t>Life insurance (3x base salary)</w:t>
      </w:r>
    </w:p>
    <w:p w14:paraId="5B0543F7" w14:textId="77777777" w:rsidR="009F40A1" w:rsidRPr="00B3578F" w:rsidRDefault="009F40A1" w:rsidP="009F40A1">
      <w:pPr>
        <w:numPr>
          <w:ilvl w:val="0"/>
          <w:numId w:val="7"/>
        </w:numPr>
        <w:spacing w:line="259" w:lineRule="auto"/>
        <w:jc w:val="both"/>
        <w:rPr>
          <w:rFonts w:ascii="Arial" w:hAnsi="Arial" w:cs="Arial"/>
          <w:color w:val="000000"/>
          <w:sz w:val="22"/>
          <w:szCs w:val="22"/>
        </w:rPr>
      </w:pPr>
      <w:bookmarkStart w:id="0" w:name="_Hlk184305332"/>
      <w:r w:rsidRPr="00541933">
        <w:rPr>
          <w:rFonts w:ascii="Arial" w:hAnsi="Arial" w:cs="Arial"/>
          <w:color w:val="000000"/>
          <w:sz w:val="22"/>
          <w:szCs w:val="22"/>
        </w:rPr>
        <w:t>21 days’ holiday increasing with length of service, plus 14 public / bank holidays</w:t>
      </w:r>
    </w:p>
    <w:bookmarkEnd w:id="0"/>
    <w:p w14:paraId="740D44C0" w14:textId="77777777" w:rsidR="009F40A1" w:rsidRPr="00B3578F" w:rsidRDefault="009F40A1" w:rsidP="009F40A1">
      <w:pPr>
        <w:numPr>
          <w:ilvl w:val="0"/>
          <w:numId w:val="7"/>
        </w:numPr>
        <w:spacing w:line="259" w:lineRule="auto"/>
        <w:jc w:val="both"/>
        <w:rPr>
          <w:rFonts w:ascii="Arial" w:hAnsi="Arial" w:cs="Arial"/>
          <w:color w:val="000000"/>
          <w:sz w:val="22"/>
          <w:szCs w:val="22"/>
        </w:rPr>
      </w:pPr>
      <w:r w:rsidRPr="00B3578F">
        <w:rPr>
          <w:rFonts w:ascii="Arial" w:hAnsi="Arial" w:cs="Arial"/>
          <w:color w:val="000000"/>
          <w:sz w:val="22"/>
          <w:szCs w:val="22"/>
        </w:rPr>
        <w:t>Flexible working (hybrid model – part from home, part from office)</w:t>
      </w:r>
    </w:p>
    <w:p w14:paraId="3C137AC7" w14:textId="77777777" w:rsidR="009F40A1" w:rsidRPr="00B3578F" w:rsidRDefault="009F40A1" w:rsidP="009F40A1">
      <w:pPr>
        <w:numPr>
          <w:ilvl w:val="0"/>
          <w:numId w:val="7"/>
        </w:numPr>
        <w:spacing w:line="259" w:lineRule="auto"/>
        <w:jc w:val="both"/>
        <w:rPr>
          <w:rFonts w:ascii="Arial" w:hAnsi="Arial" w:cs="Arial"/>
          <w:color w:val="000000"/>
          <w:sz w:val="22"/>
          <w:szCs w:val="22"/>
        </w:rPr>
      </w:pPr>
      <w:r w:rsidRPr="00B3578F">
        <w:rPr>
          <w:rFonts w:ascii="Arial" w:hAnsi="Arial" w:cs="Arial"/>
          <w:color w:val="000000"/>
          <w:sz w:val="22"/>
          <w:szCs w:val="22"/>
        </w:rPr>
        <w:t>Wellbeing initiatives with access to support services</w:t>
      </w:r>
    </w:p>
    <w:p w14:paraId="5259F60A" w14:textId="77777777" w:rsidR="009F40A1" w:rsidRPr="00B3578F" w:rsidRDefault="009F40A1" w:rsidP="009F40A1">
      <w:pPr>
        <w:numPr>
          <w:ilvl w:val="0"/>
          <w:numId w:val="7"/>
        </w:numPr>
        <w:spacing w:line="259" w:lineRule="auto"/>
        <w:jc w:val="both"/>
        <w:rPr>
          <w:rFonts w:ascii="Arial" w:hAnsi="Arial" w:cs="Arial"/>
          <w:color w:val="000000"/>
          <w:sz w:val="22"/>
          <w:szCs w:val="22"/>
        </w:rPr>
      </w:pPr>
      <w:r w:rsidRPr="00B3578F">
        <w:rPr>
          <w:rFonts w:ascii="Arial" w:hAnsi="Arial" w:cs="Arial"/>
          <w:color w:val="000000"/>
          <w:sz w:val="22"/>
          <w:szCs w:val="22"/>
        </w:rPr>
        <w:t>On-site subsidized canteen &amp; barista</w:t>
      </w:r>
    </w:p>
    <w:p w14:paraId="6040BDFD" w14:textId="77777777" w:rsidR="009F40A1" w:rsidRPr="00B3578F" w:rsidRDefault="009F40A1" w:rsidP="009F40A1">
      <w:pPr>
        <w:numPr>
          <w:ilvl w:val="0"/>
          <w:numId w:val="7"/>
        </w:numPr>
        <w:spacing w:line="259" w:lineRule="auto"/>
        <w:jc w:val="both"/>
        <w:rPr>
          <w:rFonts w:ascii="Arial" w:hAnsi="Arial" w:cs="Arial"/>
          <w:color w:val="000000"/>
          <w:sz w:val="22"/>
          <w:szCs w:val="22"/>
        </w:rPr>
      </w:pPr>
      <w:r w:rsidRPr="00B3578F">
        <w:rPr>
          <w:rFonts w:ascii="Arial" w:hAnsi="Arial" w:cs="Arial"/>
          <w:color w:val="000000"/>
          <w:sz w:val="22"/>
          <w:szCs w:val="22"/>
        </w:rPr>
        <w:t>Modern offices opposite the Mall of Cyprus with gym and showers, games room (pool table, table tennis, darts, table football, play station) &amp; prayer/meditation room</w:t>
      </w:r>
    </w:p>
    <w:p w14:paraId="2EC58361" w14:textId="77777777" w:rsidR="009F40A1" w:rsidRPr="00B3578F" w:rsidRDefault="009F40A1" w:rsidP="009F40A1">
      <w:pPr>
        <w:numPr>
          <w:ilvl w:val="0"/>
          <w:numId w:val="7"/>
        </w:numPr>
        <w:spacing w:line="259" w:lineRule="auto"/>
        <w:jc w:val="both"/>
        <w:rPr>
          <w:rFonts w:ascii="Arial" w:hAnsi="Arial" w:cs="Arial"/>
          <w:color w:val="000000"/>
          <w:sz w:val="22"/>
          <w:szCs w:val="22"/>
        </w:rPr>
      </w:pPr>
      <w:r w:rsidRPr="00B3578F">
        <w:rPr>
          <w:rFonts w:ascii="Arial" w:hAnsi="Arial" w:cs="Arial"/>
          <w:color w:val="000000"/>
          <w:sz w:val="22"/>
          <w:szCs w:val="22"/>
        </w:rPr>
        <w:t>Store discounts</w:t>
      </w:r>
    </w:p>
    <w:p w14:paraId="53BE3272" w14:textId="6A4DEC5D" w:rsidR="003814D2" w:rsidRPr="00945EEB" w:rsidRDefault="009F40A1" w:rsidP="009F40A1">
      <w:pPr>
        <w:numPr>
          <w:ilvl w:val="0"/>
          <w:numId w:val="7"/>
        </w:numPr>
        <w:spacing w:before="100" w:beforeAutospacing="1" w:after="100" w:afterAutospacing="1" w:line="259" w:lineRule="auto"/>
        <w:jc w:val="both"/>
        <w:rPr>
          <w:rFonts w:ascii="Arial" w:hAnsi="Arial" w:cs="Arial"/>
          <w:bCs/>
          <w:color w:val="000000"/>
          <w:sz w:val="22"/>
          <w:szCs w:val="22"/>
          <w:lang w:eastAsia="en-GB"/>
        </w:rPr>
      </w:pPr>
      <w:r w:rsidRPr="00B3578F">
        <w:rPr>
          <w:rFonts w:ascii="Arial" w:hAnsi="Arial" w:cs="Arial"/>
          <w:color w:val="000000"/>
          <w:sz w:val="22"/>
          <w:szCs w:val="22"/>
        </w:rPr>
        <w:t>Regular social events and charitable initiatives to give back to our community.</w:t>
      </w:r>
    </w:p>
    <w:p w14:paraId="2032B5D2" w14:textId="0D006649" w:rsidR="00A24B01" w:rsidRPr="00A24B01" w:rsidRDefault="009516F0" w:rsidP="00435E77">
      <w:pPr>
        <w:spacing w:before="100" w:beforeAutospacing="1" w:after="100" w:afterAutospacing="1" w:line="276" w:lineRule="auto"/>
        <w:ind w:right="-23"/>
        <w:jc w:val="both"/>
        <w:rPr>
          <w:bCs/>
        </w:rPr>
      </w:pPr>
      <w:r w:rsidRPr="009516F0">
        <w:rPr>
          <w:rFonts w:ascii="Arial" w:eastAsiaTheme="minorHAnsi" w:hAnsi="Arial" w:cs="Arial"/>
          <w:b/>
          <w:sz w:val="22"/>
          <w:szCs w:val="22"/>
          <w:lang w:val="en-GB" w:eastAsia="en-GB"/>
        </w:rPr>
        <w:t xml:space="preserve">To apply for this position, please visit our website </w:t>
      </w:r>
      <w:hyperlink r:id="rId8" w:history="1">
        <w:r w:rsidR="00945EEB" w:rsidRPr="00410244">
          <w:rPr>
            <w:rFonts w:ascii="Arial" w:eastAsia="Calibri" w:hAnsi="Arial" w:cs="Arial"/>
            <w:b/>
            <w:bCs/>
            <w:color w:val="0000FF"/>
            <w:sz w:val="22"/>
            <w:szCs w:val="22"/>
            <w:u w:val="single"/>
            <w:lang w:val="en-GB"/>
          </w:rPr>
          <w:t>www.globalpayments.com/about-us/careers</w:t>
        </w:r>
      </w:hyperlink>
      <w:r w:rsidR="00945EEB" w:rsidRPr="000C1B7C">
        <w:rPr>
          <w:rFonts w:ascii="Arial" w:eastAsia="Calibri" w:hAnsi="Arial" w:cs="Arial"/>
          <w:b/>
          <w:bCs/>
          <w:color w:val="0000FF"/>
          <w:sz w:val="22"/>
          <w:szCs w:val="22"/>
          <w:lang w:val="en-GB"/>
        </w:rPr>
        <w:t xml:space="preserve"> </w:t>
      </w:r>
      <w:r w:rsidRPr="009516F0">
        <w:rPr>
          <w:rFonts w:ascii="Arial" w:eastAsiaTheme="minorHAnsi" w:hAnsi="Arial" w:cs="Arial"/>
          <w:b/>
          <w:sz w:val="22"/>
          <w:szCs w:val="22"/>
          <w:lang w:val="en-GB" w:eastAsia="en-GB"/>
        </w:rPr>
        <w:t>and apply through the online system. All applications will be treated in the strictest</w:t>
      </w:r>
      <w:r>
        <w:rPr>
          <w:rFonts w:ascii="Arial" w:eastAsiaTheme="minorHAnsi" w:hAnsi="Arial" w:cs="Arial"/>
          <w:b/>
          <w:sz w:val="22"/>
          <w:szCs w:val="22"/>
          <w:lang w:val="en-GB" w:eastAsia="en-GB"/>
        </w:rPr>
        <w:t xml:space="preserve"> </w:t>
      </w:r>
      <w:r w:rsidRPr="009516F0">
        <w:rPr>
          <w:rFonts w:ascii="Arial" w:eastAsiaTheme="minorHAnsi" w:hAnsi="Arial" w:cs="Arial"/>
          <w:b/>
          <w:sz w:val="22"/>
          <w:szCs w:val="22"/>
          <w:lang w:val="en-GB" w:eastAsia="en-GB"/>
        </w:rPr>
        <w:t>confidence.</w:t>
      </w:r>
    </w:p>
    <w:sectPr w:rsidR="00A24B01" w:rsidRPr="00A24B01" w:rsidSect="00945EEB">
      <w:headerReference w:type="default" r:id="rId9"/>
      <w:pgSz w:w="11906" w:h="16838"/>
      <w:pgMar w:top="540" w:right="991" w:bottom="1260" w:left="1440" w:header="708" w:footer="45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D77E93" w14:textId="77777777" w:rsidR="007C26B9" w:rsidRDefault="007C26B9" w:rsidP="007C26B9">
      <w:r>
        <w:separator/>
      </w:r>
    </w:p>
  </w:endnote>
  <w:endnote w:type="continuationSeparator" w:id="0">
    <w:p w14:paraId="4BBA22BE" w14:textId="77777777" w:rsidR="007C26B9" w:rsidRDefault="007C26B9" w:rsidP="007C26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venir LT Std 65 Medium">
    <w:altName w:val="Calibri"/>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B66CE8" w14:textId="77777777" w:rsidR="007C26B9" w:rsidRDefault="007C26B9" w:rsidP="007C26B9">
      <w:r>
        <w:separator/>
      </w:r>
    </w:p>
  </w:footnote>
  <w:footnote w:type="continuationSeparator" w:id="0">
    <w:p w14:paraId="461D33F4" w14:textId="77777777" w:rsidR="007C26B9" w:rsidRDefault="007C26B9" w:rsidP="007C26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C280D" w14:textId="30EBB415" w:rsidR="00435E77" w:rsidRDefault="00435E77">
    <w:pPr>
      <w:pStyle w:val="Header"/>
    </w:pPr>
    <w:r>
      <w:rPr>
        <w:noProof/>
        <w:color w:val="000000"/>
      </w:rPr>
      <w:drawing>
        <wp:inline distT="0" distB="0" distL="0" distR="0" wp14:anchorId="5D684D4A" wp14:editId="0569EA8D">
          <wp:extent cx="2517775" cy="323215"/>
          <wp:effectExtent l="0" t="0" r="0" b="0"/>
          <wp:docPr id="7" name="image2.png" descr="A picture containing text&#10;&#10;Description automatically generated"/>
          <wp:cNvGraphicFramePr/>
          <a:graphic xmlns:a="http://schemas.openxmlformats.org/drawingml/2006/main">
            <a:graphicData uri="http://schemas.openxmlformats.org/drawingml/2006/picture">
              <pic:pic xmlns:pic="http://schemas.openxmlformats.org/drawingml/2006/picture">
                <pic:nvPicPr>
                  <pic:cNvPr id="7" name="image2.png" descr="A picture containing text&#10;&#10;Description automatically generated"/>
                  <pic:cNvPicPr preferRelativeResize="0"/>
                </pic:nvPicPr>
                <pic:blipFill>
                  <a:blip r:embed="rId1"/>
                  <a:srcRect/>
                  <a:stretch>
                    <a:fillRect/>
                  </a:stretch>
                </pic:blipFill>
                <pic:spPr>
                  <a:xfrm>
                    <a:off x="0" y="0"/>
                    <a:ext cx="2517775" cy="32321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53759"/>
    <w:multiLevelType w:val="multilevel"/>
    <w:tmpl w:val="46127D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BD18C5"/>
    <w:multiLevelType w:val="multilevel"/>
    <w:tmpl w:val="E8B29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A559F9"/>
    <w:multiLevelType w:val="multilevel"/>
    <w:tmpl w:val="F0B031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AD7503C"/>
    <w:multiLevelType w:val="hybridMultilevel"/>
    <w:tmpl w:val="C74C2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C435FA2"/>
    <w:multiLevelType w:val="multilevel"/>
    <w:tmpl w:val="0FE2B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EE3D98"/>
    <w:multiLevelType w:val="multilevel"/>
    <w:tmpl w:val="3C02722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612753DF"/>
    <w:multiLevelType w:val="hybridMultilevel"/>
    <w:tmpl w:val="586446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14C36DD"/>
    <w:multiLevelType w:val="hybridMultilevel"/>
    <w:tmpl w:val="D35AC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9164318">
    <w:abstractNumId w:val="6"/>
  </w:num>
  <w:num w:numId="2" w16cid:durableId="959798206">
    <w:abstractNumId w:val="0"/>
  </w:num>
  <w:num w:numId="3" w16cid:durableId="553196497">
    <w:abstractNumId w:val="4"/>
  </w:num>
  <w:num w:numId="4" w16cid:durableId="350765381">
    <w:abstractNumId w:val="6"/>
  </w:num>
  <w:num w:numId="5" w16cid:durableId="1464079402">
    <w:abstractNumId w:val="7"/>
  </w:num>
  <w:num w:numId="6" w16cid:durableId="299579547">
    <w:abstractNumId w:val="3"/>
  </w:num>
  <w:num w:numId="7" w16cid:durableId="1430421459">
    <w:abstractNumId w:val="1"/>
  </w:num>
  <w:num w:numId="8" w16cid:durableId="491724691">
    <w:abstractNumId w:val="2"/>
  </w:num>
  <w:num w:numId="9" w16cid:durableId="13963982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A6A"/>
    <w:rsid w:val="00002037"/>
    <w:rsid w:val="0001536A"/>
    <w:rsid w:val="0001794B"/>
    <w:rsid w:val="000217CA"/>
    <w:rsid w:val="00035FAD"/>
    <w:rsid w:val="000601D3"/>
    <w:rsid w:val="00066CB6"/>
    <w:rsid w:val="000C1B7C"/>
    <w:rsid w:val="000C274B"/>
    <w:rsid w:val="000C7ECD"/>
    <w:rsid w:val="000F56DC"/>
    <w:rsid w:val="0010259B"/>
    <w:rsid w:val="00112EEB"/>
    <w:rsid w:val="00132B1A"/>
    <w:rsid w:val="00141966"/>
    <w:rsid w:val="00141E30"/>
    <w:rsid w:val="001B0E7D"/>
    <w:rsid w:val="001B1182"/>
    <w:rsid w:val="001C1F09"/>
    <w:rsid w:val="001C427F"/>
    <w:rsid w:val="001C52F6"/>
    <w:rsid w:val="001C79E8"/>
    <w:rsid w:val="001D58F4"/>
    <w:rsid w:val="001D5A18"/>
    <w:rsid w:val="001D7115"/>
    <w:rsid w:val="001F209E"/>
    <w:rsid w:val="00203F4C"/>
    <w:rsid w:val="0021677F"/>
    <w:rsid w:val="00244719"/>
    <w:rsid w:val="00256110"/>
    <w:rsid w:val="0026511C"/>
    <w:rsid w:val="0027642D"/>
    <w:rsid w:val="0029209D"/>
    <w:rsid w:val="00292549"/>
    <w:rsid w:val="002D474E"/>
    <w:rsid w:val="002E710E"/>
    <w:rsid w:val="002F3FBE"/>
    <w:rsid w:val="00327D09"/>
    <w:rsid w:val="00365398"/>
    <w:rsid w:val="00372C58"/>
    <w:rsid w:val="003814D2"/>
    <w:rsid w:val="00390B85"/>
    <w:rsid w:val="003A1F33"/>
    <w:rsid w:val="003B502C"/>
    <w:rsid w:val="00401974"/>
    <w:rsid w:val="004051AF"/>
    <w:rsid w:val="00431C92"/>
    <w:rsid w:val="00435E77"/>
    <w:rsid w:val="00463B26"/>
    <w:rsid w:val="0046763A"/>
    <w:rsid w:val="00487866"/>
    <w:rsid w:val="004D355E"/>
    <w:rsid w:val="00523EE0"/>
    <w:rsid w:val="0054324F"/>
    <w:rsid w:val="005603DB"/>
    <w:rsid w:val="00566DE9"/>
    <w:rsid w:val="00570BDD"/>
    <w:rsid w:val="005776EF"/>
    <w:rsid w:val="00595EF8"/>
    <w:rsid w:val="005A118E"/>
    <w:rsid w:val="005C7449"/>
    <w:rsid w:val="005D03C5"/>
    <w:rsid w:val="005F0DEA"/>
    <w:rsid w:val="005F2B7E"/>
    <w:rsid w:val="005F3294"/>
    <w:rsid w:val="005F36ED"/>
    <w:rsid w:val="0061798C"/>
    <w:rsid w:val="00617C2C"/>
    <w:rsid w:val="00617EE9"/>
    <w:rsid w:val="00683042"/>
    <w:rsid w:val="0068389A"/>
    <w:rsid w:val="006D39FA"/>
    <w:rsid w:val="0071147E"/>
    <w:rsid w:val="00716FB6"/>
    <w:rsid w:val="00732F83"/>
    <w:rsid w:val="007435E5"/>
    <w:rsid w:val="00755C97"/>
    <w:rsid w:val="007600D7"/>
    <w:rsid w:val="00760CE1"/>
    <w:rsid w:val="007806EA"/>
    <w:rsid w:val="007A74C7"/>
    <w:rsid w:val="007C26B9"/>
    <w:rsid w:val="007D0495"/>
    <w:rsid w:val="007D2FC3"/>
    <w:rsid w:val="007E7772"/>
    <w:rsid w:val="0081160C"/>
    <w:rsid w:val="008339E6"/>
    <w:rsid w:val="00836383"/>
    <w:rsid w:val="008400D1"/>
    <w:rsid w:val="008430C1"/>
    <w:rsid w:val="008A4AB7"/>
    <w:rsid w:val="008B6853"/>
    <w:rsid w:val="008C18C0"/>
    <w:rsid w:val="008C4870"/>
    <w:rsid w:val="00923D10"/>
    <w:rsid w:val="00942E5F"/>
    <w:rsid w:val="00943685"/>
    <w:rsid w:val="00945EEB"/>
    <w:rsid w:val="009516F0"/>
    <w:rsid w:val="00971401"/>
    <w:rsid w:val="00973436"/>
    <w:rsid w:val="009856CA"/>
    <w:rsid w:val="009861D1"/>
    <w:rsid w:val="009967F3"/>
    <w:rsid w:val="009A5EC5"/>
    <w:rsid w:val="009C7E0F"/>
    <w:rsid w:val="009E5FAD"/>
    <w:rsid w:val="009F40A1"/>
    <w:rsid w:val="00A0435E"/>
    <w:rsid w:val="00A24B01"/>
    <w:rsid w:val="00A250D6"/>
    <w:rsid w:val="00A3076F"/>
    <w:rsid w:val="00A40B6F"/>
    <w:rsid w:val="00A60937"/>
    <w:rsid w:val="00A61561"/>
    <w:rsid w:val="00A627CD"/>
    <w:rsid w:val="00AC2700"/>
    <w:rsid w:val="00AD4A37"/>
    <w:rsid w:val="00AD5DB1"/>
    <w:rsid w:val="00AE6B0F"/>
    <w:rsid w:val="00AF5A3C"/>
    <w:rsid w:val="00B10A6A"/>
    <w:rsid w:val="00B27928"/>
    <w:rsid w:val="00B43812"/>
    <w:rsid w:val="00B46012"/>
    <w:rsid w:val="00B4638E"/>
    <w:rsid w:val="00B473B4"/>
    <w:rsid w:val="00B476EA"/>
    <w:rsid w:val="00B66FEC"/>
    <w:rsid w:val="00B762AE"/>
    <w:rsid w:val="00BB0EF3"/>
    <w:rsid w:val="00BC0544"/>
    <w:rsid w:val="00BD4DDF"/>
    <w:rsid w:val="00BF054D"/>
    <w:rsid w:val="00C5074E"/>
    <w:rsid w:val="00C96290"/>
    <w:rsid w:val="00D527B4"/>
    <w:rsid w:val="00D56901"/>
    <w:rsid w:val="00D6184D"/>
    <w:rsid w:val="00D817CE"/>
    <w:rsid w:val="00D94F8C"/>
    <w:rsid w:val="00D95EB7"/>
    <w:rsid w:val="00D96B14"/>
    <w:rsid w:val="00DC0FA1"/>
    <w:rsid w:val="00DC5EB0"/>
    <w:rsid w:val="00E02D9E"/>
    <w:rsid w:val="00E07D47"/>
    <w:rsid w:val="00E144C6"/>
    <w:rsid w:val="00E15412"/>
    <w:rsid w:val="00E823AA"/>
    <w:rsid w:val="00E93347"/>
    <w:rsid w:val="00EB0D6D"/>
    <w:rsid w:val="00EB37FD"/>
    <w:rsid w:val="00F06906"/>
    <w:rsid w:val="00F0791F"/>
    <w:rsid w:val="00F2127D"/>
    <w:rsid w:val="00F25644"/>
    <w:rsid w:val="00F35C1F"/>
    <w:rsid w:val="00F61DEC"/>
    <w:rsid w:val="00F622B6"/>
    <w:rsid w:val="00F705AA"/>
    <w:rsid w:val="00F85C2A"/>
    <w:rsid w:val="00F93C6E"/>
    <w:rsid w:val="00FA7626"/>
    <w:rsid w:val="00FB3F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1CAF2732"/>
  <w15:docId w15:val="{0AA57FBB-4519-4BBC-B0D5-14940BDE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0A6A"/>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7D09"/>
    <w:pPr>
      <w:ind w:left="720"/>
      <w:contextualSpacing/>
    </w:pPr>
  </w:style>
  <w:style w:type="paragraph" w:styleId="BalloonText">
    <w:name w:val="Balloon Text"/>
    <w:basedOn w:val="Normal"/>
    <w:link w:val="BalloonTextChar"/>
    <w:uiPriority w:val="99"/>
    <w:semiHidden/>
    <w:unhideWhenUsed/>
    <w:rsid w:val="00716FB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6FB6"/>
    <w:rPr>
      <w:rFonts w:ascii="Segoe UI" w:eastAsia="Times New Roman" w:hAnsi="Segoe UI" w:cs="Segoe UI"/>
      <w:sz w:val="18"/>
      <w:szCs w:val="18"/>
      <w:lang w:val="en-US"/>
    </w:rPr>
  </w:style>
  <w:style w:type="character" w:styleId="Hyperlink">
    <w:name w:val="Hyperlink"/>
    <w:basedOn w:val="DefaultParagraphFont"/>
    <w:uiPriority w:val="99"/>
    <w:unhideWhenUsed/>
    <w:rsid w:val="00A24B01"/>
    <w:rPr>
      <w:color w:val="0000FF" w:themeColor="hyperlink"/>
      <w:u w:val="single"/>
    </w:rPr>
  </w:style>
  <w:style w:type="character" w:styleId="UnresolvedMention">
    <w:name w:val="Unresolved Mention"/>
    <w:basedOn w:val="DefaultParagraphFont"/>
    <w:uiPriority w:val="99"/>
    <w:semiHidden/>
    <w:unhideWhenUsed/>
    <w:rsid w:val="00A24B01"/>
    <w:rPr>
      <w:color w:val="605E5C"/>
      <w:shd w:val="clear" w:color="auto" w:fill="E1DFDD"/>
    </w:rPr>
  </w:style>
  <w:style w:type="paragraph" w:styleId="Header">
    <w:name w:val="header"/>
    <w:basedOn w:val="Normal"/>
    <w:link w:val="HeaderChar"/>
    <w:uiPriority w:val="99"/>
    <w:unhideWhenUsed/>
    <w:rsid w:val="007C26B9"/>
    <w:pPr>
      <w:tabs>
        <w:tab w:val="center" w:pos="4680"/>
        <w:tab w:val="right" w:pos="9360"/>
      </w:tabs>
    </w:pPr>
  </w:style>
  <w:style w:type="character" w:customStyle="1" w:styleId="HeaderChar">
    <w:name w:val="Header Char"/>
    <w:basedOn w:val="DefaultParagraphFont"/>
    <w:link w:val="Header"/>
    <w:uiPriority w:val="99"/>
    <w:rsid w:val="007C26B9"/>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7C26B9"/>
    <w:pPr>
      <w:tabs>
        <w:tab w:val="center" w:pos="4680"/>
        <w:tab w:val="right" w:pos="9360"/>
      </w:tabs>
    </w:pPr>
  </w:style>
  <w:style w:type="character" w:customStyle="1" w:styleId="FooterChar">
    <w:name w:val="Footer Char"/>
    <w:basedOn w:val="DefaultParagraphFont"/>
    <w:link w:val="Footer"/>
    <w:uiPriority w:val="99"/>
    <w:rsid w:val="007C26B9"/>
    <w:rPr>
      <w:rFonts w:ascii="Times New Roman" w:eastAsia="Times New Roman" w:hAnsi="Times New Roman" w:cs="Times New Roman"/>
      <w:sz w:val="24"/>
      <w:szCs w:val="24"/>
      <w:lang w:val="en-US"/>
    </w:rPr>
  </w:style>
  <w:style w:type="paragraph" w:customStyle="1" w:styleId="Default">
    <w:name w:val="Default"/>
    <w:uiPriority w:val="99"/>
    <w:rsid w:val="00BF054D"/>
    <w:pPr>
      <w:autoSpaceDE w:val="0"/>
      <w:autoSpaceDN w:val="0"/>
      <w:adjustRightInd w:val="0"/>
      <w:spacing w:after="0" w:line="240" w:lineRule="auto"/>
    </w:pPr>
    <w:rPr>
      <w:rFonts w:ascii="Avenir LT Std 65 Medium" w:eastAsia="Times New Roman" w:hAnsi="Avenir LT Std 65 Medium" w:cs="Avenir LT Std 65 Medium"/>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0766851">
      <w:bodyDiv w:val="1"/>
      <w:marLeft w:val="0"/>
      <w:marRight w:val="0"/>
      <w:marTop w:val="0"/>
      <w:marBottom w:val="0"/>
      <w:divBdr>
        <w:top w:val="none" w:sz="0" w:space="0" w:color="auto"/>
        <w:left w:val="none" w:sz="0" w:space="0" w:color="auto"/>
        <w:bottom w:val="none" w:sz="0" w:space="0" w:color="auto"/>
        <w:right w:val="none" w:sz="0" w:space="0" w:color="auto"/>
      </w:divBdr>
    </w:div>
    <w:div w:id="508183483">
      <w:bodyDiv w:val="1"/>
      <w:marLeft w:val="120"/>
      <w:marRight w:val="120"/>
      <w:marTop w:val="120"/>
      <w:marBottom w:val="120"/>
      <w:divBdr>
        <w:top w:val="none" w:sz="0" w:space="0" w:color="auto"/>
        <w:left w:val="none" w:sz="0" w:space="0" w:color="auto"/>
        <w:bottom w:val="none" w:sz="0" w:space="0" w:color="auto"/>
        <w:right w:val="none" w:sz="0" w:space="0" w:color="auto"/>
      </w:divBdr>
    </w:div>
    <w:div w:id="1484008203">
      <w:bodyDiv w:val="1"/>
      <w:marLeft w:val="0"/>
      <w:marRight w:val="0"/>
      <w:marTop w:val="0"/>
      <w:marBottom w:val="0"/>
      <w:divBdr>
        <w:top w:val="none" w:sz="0" w:space="0" w:color="auto"/>
        <w:left w:val="none" w:sz="0" w:space="0" w:color="auto"/>
        <w:bottom w:val="none" w:sz="0" w:space="0" w:color="auto"/>
        <w:right w:val="none" w:sz="0" w:space="0" w:color="auto"/>
      </w:divBdr>
    </w:div>
    <w:div w:id="1858958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lobalpayments.com/about-us/career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508B80-916B-47DD-9E2C-3775453B6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653</Words>
  <Characters>3728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TSYS</Company>
  <LinksUpToDate>false</LinksUpToDate>
  <CharactersWithSpaces>4373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 Bickerdike</dc:creator>
  <cp:lastModifiedBy>Maria Polina</cp:lastModifiedBy>
  <cp:revision>4</cp:revision>
  <dcterms:created xsi:type="dcterms:W3CDTF">2023-02-08T07:47:00Z</dcterms:created>
  <dcterms:modified xsi:type="dcterms:W3CDTF">2025-03-04T10:36:00Z</dcterms:modified>
</cp:coreProperties>
</file>