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52B77C" w14:textId="6BB4E1A6" w:rsidR="00781824" w:rsidRPr="00EE0843" w:rsidRDefault="006308F9" w:rsidP="00EE0843">
      <w:pPr>
        <w:jc w:val="both"/>
        <w:rPr>
          <w:rFonts w:ascii="Arial" w:hAnsi="Arial" w:cs="Arial"/>
          <w:b/>
          <w:bCs/>
          <w:color w:val="000000"/>
          <w:sz w:val="28"/>
          <w:szCs w:val="28"/>
          <w:lang w:val="en-GB" w:eastAsia="en-GB"/>
        </w:rPr>
      </w:pPr>
      <w:bookmarkStart w:id="0" w:name="_Hlk167631397"/>
      <w:r w:rsidRPr="00EE0843">
        <w:rPr>
          <w:rFonts w:ascii="Arial" w:hAnsi="Arial" w:cs="Arial"/>
          <w:b/>
          <w:bCs/>
          <w:color w:val="000000"/>
          <w:sz w:val="28"/>
          <w:szCs w:val="28"/>
          <w:lang w:val="en-GB" w:eastAsia="en-GB"/>
        </w:rPr>
        <w:t xml:space="preserve">Business </w:t>
      </w:r>
      <w:r w:rsidR="00781824" w:rsidRPr="00EE0843">
        <w:rPr>
          <w:rFonts w:ascii="Arial" w:hAnsi="Arial" w:cs="Arial"/>
          <w:b/>
          <w:bCs/>
          <w:color w:val="000000"/>
          <w:sz w:val="28"/>
          <w:szCs w:val="28"/>
          <w:lang w:val="en-GB" w:eastAsia="en-GB"/>
        </w:rPr>
        <w:t>Solution Consultant</w:t>
      </w:r>
    </w:p>
    <w:p w14:paraId="014D6459" w14:textId="77777777" w:rsidR="00EE0843" w:rsidRDefault="00EE0843" w:rsidP="00EE0843">
      <w:pPr>
        <w:jc w:val="both"/>
        <w:rPr>
          <w:rFonts w:ascii="Arial" w:hAnsi="Arial" w:cs="Arial"/>
          <w:b/>
          <w:i/>
        </w:rPr>
      </w:pPr>
    </w:p>
    <w:p w14:paraId="4FC196CF" w14:textId="10B816BF" w:rsidR="00EE0843" w:rsidRPr="00EE0843" w:rsidRDefault="00EE0843" w:rsidP="00EE0843">
      <w:pPr>
        <w:spacing w:after="160" w:line="259" w:lineRule="auto"/>
        <w:jc w:val="both"/>
        <w:rPr>
          <w:rFonts w:ascii="Arial" w:eastAsia="Calibri" w:hAnsi="Arial" w:cs="Arial"/>
          <w:b/>
          <w:i/>
          <w:sz w:val="22"/>
          <w:szCs w:val="22"/>
          <w:lang w:eastAsia="ru-RU"/>
        </w:rPr>
      </w:pPr>
      <w:r w:rsidRPr="00EE0843">
        <w:rPr>
          <w:rFonts w:ascii="Arial" w:eastAsia="Calibri" w:hAnsi="Arial" w:cs="Arial"/>
          <w:b/>
          <w:i/>
          <w:sz w:val="22"/>
          <w:szCs w:val="22"/>
          <w:lang w:eastAsia="ru-RU"/>
        </w:rPr>
        <w:t>Be part of our international team, apply today and join our award-winning Fortune 500® company!</w:t>
      </w:r>
    </w:p>
    <w:p w14:paraId="6D58146F" w14:textId="003E0F0D" w:rsidR="00B13B45" w:rsidRPr="00EE0843" w:rsidRDefault="00B13B45" w:rsidP="00A37622">
      <w:pPr>
        <w:jc w:val="both"/>
        <w:rPr>
          <w:rFonts w:ascii="Arial" w:hAnsi="Arial" w:cs="Arial"/>
          <w:sz w:val="22"/>
          <w:szCs w:val="22"/>
          <w:lang w:eastAsia="en-GB"/>
        </w:rPr>
      </w:pPr>
      <w:r w:rsidRPr="00EE0843">
        <w:rPr>
          <w:rFonts w:ascii="Arial" w:hAnsi="Arial" w:cs="Arial"/>
          <w:sz w:val="22"/>
          <w:szCs w:val="22"/>
          <w:lang w:eastAsia="en-GB"/>
        </w:rPr>
        <w:t xml:space="preserve">We currently have an opportunity for a </w:t>
      </w:r>
      <w:r w:rsidR="006308F9" w:rsidRPr="00EE0843">
        <w:rPr>
          <w:rFonts w:ascii="Arial" w:hAnsi="Arial" w:cs="Arial"/>
          <w:b/>
          <w:sz w:val="22"/>
          <w:szCs w:val="22"/>
          <w:lang w:eastAsia="en-GB"/>
        </w:rPr>
        <w:t xml:space="preserve">Business </w:t>
      </w:r>
      <w:r w:rsidRPr="00EE0843">
        <w:rPr>
          <w:rFonts w:ascii="Arial" w:hAnsi="Arial" w:cs="Arial"/>
          <w:b/>
          <w:sz w:val="22"/>
          <w:szCs w:val="22"/>
          <w:lang w:eastAsia="en-GB"/>
        </w:rPr>
        <w:t>Solution Consultant</w:t>
      </w:r>
      <w:r w:rsidR="00AF1FA4" w:rsidRPr="00EE0843">
        <w:rPr>
          <w:rFonts w:ascii="Arial" w:hAnsi="Arial" w:cs="Arial"/>
          <w:b/>
          <w:sz w:val="22"/>
          <w:szCs w:val="22"/>
          <w:lang w:eastAsia="en-GB"/>
        </w:rPr>
        <w:t xml:space="preserve"> </w:t>
      </w:r>
      <w:r w:rsidR="00AF1FA4" w:rsidRPr="00EE0843">
        <w:rPr>
          <w:rFonts w:ascii="Arial" w:hAnsi="Arial" w:cs="Arial"/>
          <w:sz w:val="22"/>
          <w:szCs w:val="22"/>
          <w:lang w:eastAsia="en-GB"/>
        </w:rPr>
        <w:t>to join our TSYS International Strategic Business Development team</w:t>
      </w:r>
      <w:r w:rsidRPr="00EE0843">
        <w:rPr>
          <w:rFonts w:ascii="Arial" w:hAnsi="Arial" w:cs="Arial"/>
          <w:sz w:val="22"/>
          <w:szCs w:val="22"/>
          <w:lang w:eastAsia="en-GB"/>
        </w:rPr>
        <w:t xml:space="preserve">. You will be a pivotal part </w:t>
      </w:r>
      <w:r w:rsidR="00AF1FA4" w:rsidRPr="00EE0843">
        <w:rPr>
          <w:rFonts w:ascii="Arial" w:hAnsi="Arial" w:cs="Arial"/>
          <w:sz w:val="22"/>
          <w:szCs w:val="22"/>
          <w:lang w:eastAsia="en-GB"/>
        </w:rPr>
        <w:t xml:space="preserve">of the </w:t>
      </w:r>
      <w:r w:rsidRPr="00EE0843">
        <w:rPr>
          <w:rFonts w:ascii="Arial" w:hAnsi="Arial" w:cs="Arial"/>
          <w:sz w:val="22"/>
          <w:szCs w:val="22"/>
          <w:lang w:eastAsia="en-GB"/>
        </w:rPr>
        <w:t xml:space="preserve">team, focused </w:t>
      </w:r>
      <w:r w:rsidR="00362C7B" w:rsidRPr="00EE0843">
        <w:rPr>
          <w:rFonts w:ascii="Arial" w:hAnsi="Arial" w:cs="Arial"/>
          <w:sz w:val="22"/>
          <w:szCs w:val="22"/>
          <w:lang w:eastAsia="en-GB"/>
        </w:rPr>
        <w:t>on</w:t>
      </w:r>
      <w:r w:rsidRPr="00EE0843">
        <w:rPr>
          <w:rFonts w:ascii="Arial" w:hAnsi="Arial" w:cs="Arial"/>
          <w:sz w:val="22"/>
          <w:szCs w:val="22"/>
          <w:lang w:eastAsia="en-GB"/>
        </w:rPr>
        <w:t xml:space="preserve"> planning and implementing PRIME strategic business development objectives. The team is based in the UK, Malaysia, India, and Cyprus. This role focuses on identifying and managing new strategic business opportunities, exploring new geographic markets, major segment initiatives, and forming key partnerships and alliances aligned with our long-range strategic plans. </w:t>
      </w:r>
    </w:p>
    <w:p w14:paraId="25FD1D0F" w14:textId="77777777" w:rsidR="004A3498" w:rsidRPr="00EE0843" w:rsidRDefault="004A3498" w:rsidP="004A3498">
      <w:pPr>
        <w:jc w:val="both"/>
        <w:rPr>
          <w:rFonts w:ascii="Arial" w:hAnsi="Arial" w:cs="Arial"/>
          <w:sz w:val="22"/>
          <w:szCs w:val="22"/>
          <w:lang w:eastAsia="en-GB"/>
        </w:rPr>
      </w:pPr>
    </w:p>
    <w:p w14:paraId="49135520" w14:textId="08C085D3" w:rsidR="004A3498" w:rsidRPr="00EE0843" w:rsidRDefault="004A3498" w:rsidP="004A3498">
      <w:pPr>
        <w:jc w:val="both"/>
        <w:rPr>
          <w:rFonts w:ascii="Arial" w:hAnsi="Arial" w:cs="Arial"/>
          <w:b/>
          <w:bCs/>
          <w:sz w:val="22"/>
          <w:szCs w:val="22"/>
          <w:lang w:eastAsia="en-GB"/>
        </w:rPr>
      </w:pPr>
      <w:r w:rsidRPr="00EE0843">
        <w:rPr>
          <w:rFonts w:ascii="Arial" w:hAnsi="Arial" w:cs="Arial"/>
          <w:b/>
          <w:bCs/>
          <w:sz w:val="22"/>
          <w:szCs w:val="22"/>
          <w:lang w:eastAsia="en-GB"/>
        </w:rPr>
        <w:t>What Part Will You Play?</w:t>
      </w:r>
    </w:p>
    <w:p w14:paraId="213A1F06" w14:textId="77777777" w:rsidR="004A3498" w:rsidRPr="00EE0843" w:rsidRDefault="004A3498" w:rsidP="00A37622">
      <w:pPr>
        <w:jc w:val="both"/>
        <w:rPr>
          <w:rFonts w:ascii="Arial" w:hAnsi="Arial" w:cs="Arial"/>
          <w:sz w:val="22"/>
          <w:szCs w:val="22"/>
          <w:lang w:eastAsia="en-GB"/>
        </w:rPr>
      </w:pPr>
    </w:p>
    <w:p w14:paraId="312F3E7F" w14:textId="51704EC7" w:rsidR="004A3498" w:rsidRPr="00EE0843" w:rsidRDefault="004A3498" w:rsidP="00A37622">
      <w:pPr>
        <w:jc w:val="both"/>
        <w:rPr>
          <w:rFonts w:ascii="Arial" w:hAnsi="Arial" w:cs="Arial"/>
          <w:sz w:val="22"/>
          <w:szCs w:val="22"/>
          <w:lang w:val="en-GB" w:eastAsia="en-GB"/>
        </w:rPr>
      </w:pPr>
      <w:r w:rsidRPr="00EE0843">
        <w:rPr>
          <w:rFonts w:ascii="Arial" w:hAnsi="Arial" w:cs="Arial"/>
          <w:sz w:val="22"/>
          <w:szCs w:val="22"/>
          <w:lang w:eastAsia="en-GB"/>
        </w:rPr>
        <w:t xml:space="preserve">The </w:t>
      </w:r>
      <w:r w:rsidR="00FE16B8" w:rsidRPr="00EE0843">
        <w:rPr>
          <w:rFonts w:ascii="Arial" w:hAnsi="Arial" w:cs="Arial"/>
          <w:sz w:val="22"/>
          <w:szCs w:val="22"/>
          <w:lang w:eastAsia="en-GB"/>
        </w:rPr>
        <w:t>Business</w:t>
      </w:r>
      <w:r w:rsidRPr="00EE0843">
        <w:rPr>
          <w:rFonts w:ascii="Arial" w:hAnsi="Arial" w:cs="Arial"/>
          <w:sz w:val="22"/>
          <w:szCs w:val="22"/>
          <w:lang w:eastAsia="en-GB"/>
        </w:rPr>
        <w:t xml:space="preserve"> Solution Consultant as part of the International Strategic Business Development team is an expert at managing high levels of complexity associated with new client implementations, new product / service launches and/or third-party data conversions involving a wide range of systems and technologies whilst balancing risk to achieve program objectives. Crucially, the </w:t>
      </w:r>
      <w:r w:rsidR="006308F9" w:rsidRPr="00EE0843">
        <w:rPr>
          <w:rFonts w:ascii="Arial" w:hAnsi="Arial" w:cs="Arial"/>
          <w:sz w:val="22"/>
          <w:szCs w:val="22"/>
          <w:lang w:eastAsia="en-GB"/>
        </w:rPr>
        <w:t>Business</w:t>
      </w:r>
      <w:r w:rsidRPr="00EE0843">
        <w:rPr>
          <w:rFonts w:ascii="Arial" w:hAnsi="Arial" w:cs="Arial"/>
          <w:sz w:val="22"/>
          <w:szCs w:val="22"/>
          <w:lang w:eastAsia="en-GB"/>
        </w:rPr>
        <w:t xml:space="preserve"> Solution Consultant is particularly adept at building and sustaining strong client relationships up to and including C level, where they become a trusted partner, ensuring ongoing alignment and </w:t>
      </w:r>
      <w:r w:rsidRPr="00EE0843">
        <w:rPr>
          <w:rFonts w:ascii="Arial" w:hAnsi="Arial" w:cs="Arial"/>
          <w:sz w:val="22"/>
          <w:szCs w:val="22"/>
          <w:lang w:val="en-GB" w:eastAsia="en-GB"/>
        </w:rPr>
        <w:t>ultimately satisfaction with program outcomes.</w:t>
      </w:r>
    </w:p>
    <w:p w14:paraId="2805ED73" w14:textId="2FFA1FFD" w:rsidR="004A3498" w:rsidRPr="00EE0843" w:rsidRDefault="004A3498" w:rsidP="00A37622">
      <w:pPr>
        <w:jc w:val="both"/>
        <w:rPr>
          <w:rFonts w:ascii="Arial" w:hAnsi="Arial" w:cs="Arial"/>
          <w:sz w:val="22"/>
          <w:szCs w:val="22"/>
          <w:lang w:eastAsia="en-GB"/>
        </w:rPr>
      </w:pPr>
    </w:p>
    <w:p w14:paraId="7B726326" w14:textId="5FF81E72" w:rsidR="00781824" w:rsidRPr="00EE0843" w:rsidRDefault="004A3498" w:rsidP="00A37622">
      <w:pPr>
        <w:pStyle w:val="NormalWeb"/>
        <w:spacing w:before="0" w:beforeAutospacing="0" w:after="0" w:afterAutospacing="0"/>
        <w:jc w:val="both"/>
        <w:rPr>
          <w:rFonts w:ascii="Arial" w:hAnsi="Arial" w:cs="Arial"/>
          <w:color w:val="000000"/>
          <w:sz w:val="22"/>
          <w:szCs w:val="22"/>
        </w:rPr>
      </w:pPr>
      <w:bookmarkStart w:id="1" w:name="_Hlk167632219"/>
      <w:r w:rsidRPr="00EE0843">
        <w:rPr>
          <w:rFonts w:ascii="Arial" w:hAnsi="Arial" w:cs="Arial"/>
          <w:color w:val="000000"/>
          <w:sz w:val="22"/>
          <w:szCs w:val="22"/>
        </w:rPr>
        <w:t>E</w:t>
      </w:r>
      <w:r w:rsidR="00781824" w:rsidRPr="00EE0843">
        <w:rPr>
          <w:rFonts w:ascii="Arial" w:hAnsi="Arial" w:cs="Arial"/>
          <w:color w:val="000000"/>
          <w:sz w:val="22"/>
          <w:szCs w:val="22"/>
        </w:rPr>
        <w:t xml:space="preserve">nsure that transformed </w:t>
      </w:r>
      <w:r w:rsidR="006308F9" w:rsidRPr="00EE0843">
        <w:rPr>
          <w:rFonts w:ascii="Arial" w:hAnsi="Arial" w:cs="Arial"/>
          <w:color w:val="000000"/>
          <w:sz w:val="22"/>
          <w:szCs w:val="22"/>
        </w:rPr>
        <w:t>business service</w:t>
      </w:r>
      <w:r w:rsidR="00781824" w:rsidRPr="00EE0843">
        <w:rPr>
          <w:rFonts w:ascii="Arial" w:hAnsi="Arial" w:cs="Arial"/>
          <w:color w:val="000000"/>
          <w:sz w:val="22"/>
          <w:szCs w:val="22"/>
        </w:rPr>
        <w:t xml:space="preserve"> capabilities are a key enabler for growing incremental revenue in international markets.</w:t>
      </w:r>
      <w:bookmarkEnd w:id="1"/>
      <w:r w:rsidR="00781824" w:rsidRPr="00EE0843">
        <w:rPr>
          <w:rFonts w:ascii="Arial" w:hAnsi="Arial" w:cs="Arial"/>
          <w:color w:val="000000"/>
          <w:sz w:val="22"/>
          <w:szCs w:val="22"/>
        </w:rPr>
        <w:t xml:space="preserve"> The key objective will be to drive Go </w:t>
      </w:r>
      <w:proofErr w:type="gramStart"/>
      <w:r w:rsidR="00781824" w:rsidRPr="00EE0843">
        <w:rPr>
          <w:rFonts w:ascii="Arial" w:hAnsi="Arial" w:cs="Arial"/>
          <w:color w:val="000000"/>
          <w:sz w:val="22"/>
          <w:szCs w:val="22"/>
        </w:rPr>
        <w:t>To</w:t>
      </w:r>
      <w:proofErr w:type="gramEnd"/>
      <w:r w:rsidR="00781824" w:rsidRPr="00EE0843">
        <w:rPr>
          <w:rFonts w:ascii="Arial" w:hAnsi="Arial" w:cs="Arial"/>
          <w:color w:val="000000"/>
          <w:sz w:val="22"/>
          <w:szCs w:val="22"/>
        </w:rPr>
        <w:t xml:space="preserve"> Market (GTM) development for growth, with a focus on supporting GTM Solution Capabilities for </w:t>
      </w:r>
      <w:r w:rsidR="00781824" w:rsidRPr="00EE0843">
        <w:rPr>
          <w:rFonts w:ascii="Arial" w:hAnsi="Arial" w:cs="Arial"/>
          <w:b/>
          <w:bCs/>
          <w:color w:val="000000"/>
          <w:sz w:val="22"/>
          <w:szCs w:val="22"/>
          <w:u w:val="single"/>
        </w:rPr>
        <w:t>TSYS</w:t>
      </w:r>
      <w:r w:rsidR="00781824" w:rsidRPr="00EE0843">
        <w:rPr>
          <w:rFonts w:ascii="Arial" w:hAnsi="Arial" w:cs="Arial"/>
          <w:color w:val="000000"/>
          <w:sz w:val="22"/>
          <w:szCs w:val="22"/>
        </w:rPr>
        <w:t xml:space="preserve"> </w:t>
      </w:r>
      <w:r w:rsidR="00781824" w:rsidRPr="00EE0843">
        <w:rPr>
          <w:rFonts w:ascii="Arial" w:hAnsi="Arial" w:cs="Arial"/>
          <w:b/>
          <w:bCs/>
          <w:color w:val="000000"/>
          <w:sz w:val="22"/>
          <w:szCs w:val="22"/>
          <w:u w:val="single"/>
        </w:rPr>
        <w:t>International Sales Regions</w:t>
      </w:r>
      <w:r w:rsidR="00B13B45" w:rsidRPr="00EE0843">
        <w:rPr>
          <w:rFonts w:ascii="Arial" w:hAnsi="Arial" w:cs="Arial"/>
          <w:color w:val="000000"/>
          <w:sz w:val="22"/>
          <w:szCs w:val="22"/>
        </w:rPr>
        <w:t>.</w:t>
      </w:r>
    </w:p>
    <w:p w14:paraId="483708B6" w14:textId="50C7A3BD" w:rsidR="004A3498" w:rsidRPr="00EE0843" w:rsidRDefault="004A3498" w:rsidP="00A37622">
      <w:pPr>
        <w:pStyle w:val="NormalWeb"/>
        <w:spacing w:before="0" w:beforeAutospacing="0" w:after="0" w:afterAutospacing="0"/>
        <w:jc w:val="both"/>
        <w:rPr>
          <w:rFonts w:ascii="Arial" w:hAnsi="Arial" w:cs="Arial"/>
          <w:color w:val="000000"/>
          <w:sz w:val="22"/>
          <w:szCs w:val="22"/>
        </w:rPr>
      </w:pPr>
    </w:p>
    <w:p w14:paraId="5CBA2F34" w14:textId="1B5DD266" w:rsidR="00781824" w:rsidRPr="00EE0843" w:rsidRDefault="004A3498" w:rsidP="00A37622">
      <w:pPr>
        <w:pStyle w:val="NormalWeb"/>
        <w:spacing w:before="0" w:beforeAutospacing="0" w:after="0" w:afterAutospacing="0"/>
        <w:jc w:val="both"/>
        <w:rPr>
          <w:rFonts w:ascii="Arial" w:hAnsi="Arial" w:cs="Arial"/>
          <w:sz w:val="22"/>
          <w:szCs w:val="22"/>
        </w:rPr>
      </w:pPr>
      <w:r w:rsidRPr="00EE0843">
        <w:rPr>
          <w:rFonts w:ascii="Arial" w:hAnsi="Arial" w:cs="Arial"/>
          <w:color w:val="000000"/>
          <w:sz w:val="22"/>
          <w:szCs w:val="22"/>
        </w:rPr>
        <w:t>Provide</w:t>
      </w:r>
      <w:r w:rsidR="00F62BAF" w:rsidRPr="00EE0843">
        <w:rPr>
          <w:rFonts w:ascii="Arial" w:hAnsi="Arial" w:cs="Arial"/>
          <w:color w:val="000000"/>
          <w:sz w:val="22"/>
          <w:szCs w:val="22"/>
        </w:rPr>
        <w:t xml:space="preserve"> </w:t>
      </w:r>
      <w:r w:rsidR="00200DB3" w:rsidRPr="00EE0843">
        <w:rPr>
          <w:rFonts w:ascii="Arial" w:hAnsi="Arial" w:cs="Arial"/>
          <w:color w:val="000000"/>
          <w:sz w:val="22"/>
          <w:szCs w:val="22"/>
        </w:rPr>
        <w:t>s</w:t>
      </w:r>
      <w:r w:rsidR="00781824" w:rsidRPr="00EE0843">
        <w:rPr>
          <w:rFonts w:ascii="Arial" w:hAnsi="Arial" w:cs="Arial"/>
          <w:color w:val="000000"/>
          <w:sz w:val="22"/>
          <w:szCs w:val="22"/>
        </w:rPr>
        <w:t xml:space="preserve">upport </w:t>
      </w:r>
      <w:r w:rsidR="00F62BAF" w:rsidRPr="00EE0843">
        <w:rPr>
          <w:rFonts w:ascii="Arial" w:hAnsi="Arial" w:cs="Arial"/>
          <w:color w:val="000000"/>
          <w:sz w:val="22"/>
          <w:szCs w:val="22"/>
        </w:rPr>
        <w:t xml:space="preserve">to </w:t>
      </w:r>
      <w:r w:rsidR="00781824" w:rsidRPr="00EE0843">
        <w:rPr>
          <w:rFonts w:ascii="Arial" w:hAnsi="Arial" w:cs="Arial"/>
          <w:color w:val="000000"/>
          <w:sz w:val="22"/>
          <w:szCs w:val="22"/>
        </w:rPr>
        <w:t xml:space="preserve">the International GTM team to increase market presence and client revenue growth through </w:t>
      </w:r>
      <w:r w:rsidR="00781824" w:rsidRPr="00EE0843">
        <w:rPr>
          <w:rFonts w:ascii="Arial" w:hAnsi="Arial" w:cs="Arial"/>
          <w:b/>
          <w:bCs/>
          <w:color w:val="000000"/>
          <w:sz w:val="22"/>
          <w:szCs w:val="22"/>
        </w:rPr>
        <w:t>Solution Consulting</w:t>
      </w:r>
      <w:r w:rsidR="00781824" w:rsidRPr="00EE0843">
        <w:rPr>
          <w:rFonts w:ascii="Arial" w:hAnsi="Arial" w:cs="Arial"/>
          <w:color w:val="000000"/>
          <w:sz w:val="22"/>
          <w:szCs w:val="22"/>
        </w:rPr>
        <w:t xml:space="preserve"> to </w:t>
      </w:r>
      <w:r w:rsidR="00F62BAF" w:rsidRPr="00EE0843">
        <w:rPr>
          <w:rFonts w:ascii="Arial" w:hAnsi="Arial" w:cs="Arial"/>
          <w:color w:val="000000"/>
          <w:sz w:val="22"/>
          <w:szCs w:val="22"/>
        </w:rPr>
        <w:t xml:space="preserve">promote </w:t>
      </w:r>
      <w:r w:rsidR="00781824" w:rsidRPr="00EE0843">
        <w:rPr>
          <w:rFonts w:ascii="Arial" w:hAnsi="Arial" w:cs="Arial"/>
          <w:color w:val="000000"/>
          <w:sz w:val="22"/>
          <w:szCs w:val="22"/>
        </w:rPr>
        <w:t xml:space="preserve">opportunities in </w:t>
      </w:r>
      <w:r w:rsidR="00781824" w:rsidRPr="00EE0843">
        <w:rPr>
          <w:rFonts w:ascii="Arial" w:hAnsi="Arial" w:cs="Arial"/>
          <w:b/>
          <w:bCs/>
          <w:color w:val="000000"/>
          <w:sz w:val="22"/>
          <w:szCs w:val="22"/>
        </w:rPr>
        <w:t>Europe</w:t>
      </w:r>
      <w:r w:rsidR="00781824" w:rsidRPr="00EE0843">
        <w:rPr>
          <w:rFonts w:ascii="Arial" w:hAnsi="Arial" w:cs="Arial"/>
          <w:color w:val="000000"/>
          <w:sz w:val="22"/>
          <w:szCs w:val="22"/>
        </w:rPr>
        <w:t xml:space="preserve"> and </w:t>
      </w:r>
      <w:r w:rsidR="00781824" w:rsidRPr="00EE0843">
        <w:rPr>
          <w:rFonts w:ascii="Arial" w:hAnsi="Arial" w:cs="Arial"/>
          <w:b/>
          <w:bCs/>
          <w:color w:val="000000"/>
          <w:sz w:val="22"/>
          <w:szCs w:val="22"/>
        </w:rPr>
        <w:t>AMEA</w:t>
      </w:r>
      <w:r w:rsidR="00781824" w:rsidRPr="00EE0843">
        <w:rPr>
          <w:rFonts w:ascii="Arial" w:hAnsi="Arial" w:cs="Arial"/>
          <w:color w:val="000000"/>
          <w:sz w:val="22"/>
          <w:szCs w:val="22"/>
        </w:rPr>
        <w:t>:</w:t>
      </w:r>
    </w:p>
    <w:p w14:paraId="6DB1CECE" w14:textId="795D5690" w:rsidR="00781824" w:rsidRPr="00EE0843" w:rsidRDefault="00781824" w:rsidP="00A37622">
      <w:pPr>
        <w:pStyle w:val="NormalWeb"/>
        <w:numPr>
          <w:ilvl w:val="0"/>
          <w:numId w:val="11"/>
        </w:numPr>
        <w:tabs>
          <w:tab w:val="clear" w:pos="720"/>
          <w:tab w:val="num" w:pos="0"/>
        </w:tabs>
        <w:spacing w:before="0" w:beforeAutospacing="0" w:after="0" w:afterAutospacing="0"/>
        <w:jc w:val="both"/>
        <w:textAlignment w:val="baseline"/>
        <w:rPr>
          <w:rFonts w:ascii="Arial" w:hAnsi="Arial" w:cs="Arial"/>
          <w:color w:val="000000"/>
          <w:sz w:val="22"/>
          <w:szCs w:val="22"/>
        </w:rPr>
      </w:pPr>
      <w:r w:rsidRPr="00EE0843">
        <w:rPr>
          <w:rFonts w:ascii="Arial" w:hAnsi="Arial" w:cs="Arial"/>
          <w:color w:val="000000"/>
          <w:sz w:val="22"/>
          <w:szCs w:val="22"/>
        </w:rPr>
        <w:t>Provide input into the build of the capabilit</w:t>
      </w:r>
      <w:r w:rsidR="00B13B45" w:rsidRPr="00EE0843">
        <w:rPr>
          <w:rFonts w:ascii="Arial" w:hAnsi="Arial" w:cs="Arial"/>
          <w:color w:val="000000"/>
          <w:sz w:val="22"/>
          <w:szCs w:val="22"/>
        </w:rPr>
        <w:t>ies</w:t>
      </w:r>
      <w:r w:rsidRPr="00EE0843">
        <w:rPr>
          <w:rFonts w:ascii="Arial" w:hAnsi="Arial" w:cs="Arial"/>
          <w:color w:val="000000"/>
          <w:sz w:val="22"/>
          <w:szCs w:val="22"/>
        </w:rPr>
        <w:t xml:space="preserve"> for direct and indirect GTM solution</w:t>
      </w:r>
      <w:r w:rsidR="00B13B45" w:rsidRPr="00EE0843">
        <w:rPr>
          <w:rFonts w:ascii="Arial" w:hAnsi="Arial" w:cs="Arial"/>
          <w:color w:val="000000"/>
          <w:sz w:val="22"/>
          <w:szCs w:val="22"/>
        </w:rPr>
        <w:t>s</w:t>
      </w:r>
      <w:r w:rsidR="00AF1FA4" w:rsidRPr="00EE0843">
        <w:rPr>
          <w:rFonts w:ascii="Arial" w:hAnsi="Arial" w:cs="Arial"/>
          <w:color w:val="000000"/>
          <w:sz w:val="22"/>
          <w:szCs w:val="22"/>
        </w:rPr>
        <w:t xml:space="preserve"> </w:t>
      </w:r>
      <w:r w:rsidRPr="00EE0843">
        <w:rPr>
          <w:rFonts w:ascii="Arial" w:hAnsi="Arial" w:cs="Arial"/>
          <w:color w:val="000000"/>
          <w:sz w:val="22"/>
          <w:szCs w:val="22"/>
        </w:rPr>
        <w:t>for sales activities</w:t>
      </w:r>
      <w:r w:rsidR="00B13B45" w:rsidRPr="00EE0843">
        <w:rPr>
          <w:rFonts w:ascii="Arial" w:hAnsi="Arial" w:cs="Arial"/>
          <w:color w:val="000000"/>
          <w:sz w:val="22"/>
          <w:szCs w:val="22"/>
        </w:rPr>
        <w:t>.</w:t>
      </w:r>
    </w:p>
    <w:p w14:paraId="5957AAC6" w14:textId="0EC20FFA" w:rsidR="00781824" w:rsidRPr="00EE0843" w:rsidRDefault="00781824" w:rsidP="00A37622">
      <w:pPr>
        <w:pStyle w:val="NormalWeb"/>
        <w:numPr>
          <w:ilvl w:val="0"/>
          <w:numId w:val="11"/>
        </w:numPr>
        <w:tabs>
          <w:tab w:val="clear" w:pos="720"/>
          <w:tab w:val="num" w:pos="0"/>
        </w:tabs>
        <w:spacing w:before="0" w:beforeAutospacing="0" w:after="0" w:afterAutospacing="0"/>
        <w:jc w:val="both"/>
        <w:textAlignment w:val="baseline"/>
        <w:rPr>
          <w:rFonts w:ascii="Arial" w:hAnsi="Arial" w:cs="Arial"/>
          <w:color w:val="000000"/>
          <w:sz w:val="22"/>
          <w:szCs w:val="22"/>
        </w:rPr>
      </w:pPr>
      <w:r w:rsidRPr="00EE0843">
        <w:rPr>
          <w:rFonts w:ascii="Arial" w:hAnsi="Arial" w:cs="Arial"/>
          <w:color w:val="000000"/>
          <w:sz w:val="22"/>
          <w:szCs w:val="22"/>
        </w:rPr>
        <w:t>Support the expansion of penetration in high growth markets</w:t>
      </w:r>
      <w:r w:rsidR="00B13B45" w:rsidRPr="00EE0843">
        <w:rPr>
          <w:rFonts w:ascii="Arial" w:hAnsi="Arial" w:cs="Arial"/>
          <w:color w:val="000000"/>
          <w:sz w:val="22"/>
          <w:szCs w:val="22"/>
        </w:rPr>
        <w:t>.</w:t>
      </w:r>
    </w:p>
    <w:p w14:paraId="133F442D" w14:textId="230FF030" w:rsidR="00781824" w:rsidRPr="00EE0843" w:rsidRDefault="00781824" w:rsidP="00A37622">
      <w:pPr>
        <w:pStyle w:val="NormalWeb"/>
        <w:numPr>
          <w:ilvl w:val="0"/>
          <w:numId w:val="11"/>
        </w:numPr>
        <w:tabs>
          <w:tab w:val="clear" w:pos="720"/>
          <w:tab w:val="num" w:pos="0"/>
        </w:tabs>
        <w:spacing w:before="0" w:beforeAutospacing="0" w:after="0" w:afterAutospacing="0"/>
        <w:jc w:val="both"/>
        <w:textAlignment w:val="baseline"/>
        <w:rPr>
          <w:rFonts w:ascii="Arial" w:hAnsi="Arial" w:cs="Arial"/>
          <w:color w:val="000000"/>
          <w:sz w:val="22"/>
          <w:szCs w:val="22"/>
        </w:rPr>
      </w:pPr>
      <w:r w:rsidRPr="00EE0843">
        <w:rPr>
          <w:rFonts w:ascii="Arial" w:hAnsi="Arial" w:cs="Arial"/>
          <w:color w:val="000000"/>
          <w:sz w:val="22"/>
          <w:szCs w:val="22"/>
        </w:rPr>
        <w:t>Support the development of partnerships that provide new channels to sell and deliver our products and services</w:t>
      </w:r>
      <w:r w:rsidR="00B13B45" w:rsidRPr="00EE0843">
        <w:rPr>
          <w:rFonts w:ascii="Arial" w:hAnsi="Arial" w:cs="Arial"/>
          <w:color w:val="000000"/>
          <w:sz w:val="22"/>
          <w:szCs w:val="22"/>
        </w:rPr>
        <w:t>.</w:t>
      </w:r>
    </w:p>
    <w:p w14:paraId="19075B06" w14:textId="77777777" w:rsidR="001D130D" w:rsidRPr="00EE0843" w:rsidRDefault="001D130D" w:rsidP="00A37622">
      <w:pPr>
        <w:pStyle w:val="NormalWeb"/>
        <w:spacing w:before="0" w:beforeAutospacing="0" w:after="0" w:afterAutospacing="0"/>
        <w:jc w:val="both"/>
        <w:rPr>
          <w:rFonts w:ascii="Arial" w:hAnsi="Arial" w:cs="Arial"/>
          <w:strike/>
          <w:color w:val="000000"/>
          <w:sz w:val="22"/>
          <w:szCs w:val="22"/>
        </w:rPr>
      </w:pPr>
    </w:p>
    <w:p w14:paraId="499CC647" w14:textId="3673CEA2" w:rsidR="00AF1FA4" w:rsidRPr="00EE0843" w:rsidRDefault="004A3498" w:rsidP="00A37622">
      <w:pPr>
        <w:pStyle w:val="NormalWeb"/>
        <w:spacing w:before="0" w:beforeAutospacing="0" w:after="0" w:afterAutospacing="0"/>
        <w:jc w:val="both"/>
        <w:rPr>
          <w:rFonts w:ascii="Arial" w:hAnsi="Arial" w:cs="Arial"/>
          <w:strike/>
          <w:color w:val="000000"/>
          <w:sz w:val="22"/>
          <w:szCs w:val="22"/>
        </w:rPr>
      </w:pPr>
      <w:r w:rsidRPr="00EE0843">
        <w:rPr>
          <w:rFonts w:ascii="Arial" w:hAnsi="Arial" w:cs="Arial"/>
          <w:color w:val="000000"/>
          <w:sz w:val="22"/>
          <w:szCs w:val="22"/>
        </w:rPr>
        <w:t>Support</w:t>
      </w:r>
      <w:r w:rsidR="00AF1FA4" w:rsidRPr="00EE0843">
        <w:rPr>
          <w:rFonts w:ascii="Arial" w:hAnsi="Arial" w:cs="Arial"/>
          <w:color w:val="000000"/>
          <w:sz w:val="22"/>
          <w:szCs w:val="22"/>
        </w:rPr>
        <w:t xml:space="preserve"> the </w:t>
      </w:r>
      <w:proofErr w:type="spellStart"/>
      <w:r w:rsidR="00AF1FA4" w:rsidRPr="00EE0843">
        <w:rPr>
          <w:rFonts w:ascii="Arial" w:hAnsi="Arial" w:cs="Arial"/>
          <w:color w:val="000000"/>
          <w:sz w:val="22"/>
          <w:szCs w:val="22"/>
        </w:rPr>
        <w:t>commercialisation</w:t>
      </w:r>
      <w:proofErr w:type="spellEnd"/>
      <w:r w:rsidR="00AF1FA4" w:rsidRPr="00EE0843">
        <w:rPr>
          <w:rFonts w:ascii="Arial" w:hAnsi="Arial" w:cs="Arial"/>
          <w:color w:val="000000"/>
          <w:sz w:val="22"/>
          <w:szCs w:val="22"/>
        </w:rPr>
        <w:t xml:space="preserve"> of Cloud Solutions, by collaborating closely with Product, </w:t>
      </w:r>
      <w:r w:rsidR="006308F9" w:rsidRPr="00EE0843">
        <w:rPr>
          <w:rFonts w:ascii="Arial" w:hAnsi="Arial" w:cs="Arial"/>
          <w:color w:val="000000"/>
          <w:sz w:val="22"/>
          <w:szCs w:val="22"/>
        </w:rPr>
        <w:t>Pricing</w:t>
      </w:r>
      <w:r w:rsidR="00AF1FA4" w:rsidRPr="00EE0843">
        <w:rPr>
          <w:rFonts w:ascii="Arial" w:hAnsi="Arial" w:cs="Arial"/>
          <w:color w:val="000000"/>
          <w:sz w:val="22"/>
          <w:szCs w:val="22"/>
        </w:rPr>
        <w:t xml:space="preserve">, and </w:t>
      </w:r>
      <w:r w:rsidR="006308F9" w:rsidRPr="00EE0843">
        <w:rPr>
          <w:rFonts w:ascii="Arial" w:hAnsi="Arial" w:cs="Arial"/>
          <w:color w:val="000000"/>
          <w:sz w:val="22"/>
          <w:szCs w:val="22"/>
        </w:rPr>
        <w:t xml:space="preserve">Commercial </w:t>
      </w:r>
      <w:r w:rsidR="00AF1FA4" w:rsidRPr="00EE0843">
        <w:rPr>
          <w:rFonts w:ascii="Arial" w:hAnsi="Arial" w:cs="Arial"/>
          <w:color w:val="000000"/>
          <w:sz w:val="22"/>
          <w:szCs w:val="22"/>
        </w:rPr>
        <w:t>teams. This collaboration will ensure that we fully leverage the advantages of a modernized cloud solution, optimizing its value across our operations</w:t>
      </w:r>
      <w:r w:rsidR="001D130D" w:rsidRPr="00EE0843">
        <w:rPr>
          <w:rFonts w:ascii="Arial" w:hAnsi="Arial" w:cs="Arial"/>
          <w:strike/>
          <w:color w:val="000000"/>
          <w:sz w:val="22"/>
          <w:szCs w:val="22"/>
        </w:rPr>
        <w:t>.</w:t>
      </w:r>
    </w:p>
    <w:p w14:paraId="6B8B80CA" w14:textId="77777777" w:rsidR="00781824" w:rsidRPr="00EE0843" w:rsidRDefault="00781824" w:rsidP="00A37622">
      <w:pPr>
        <w:pStyle w:val="NormalWeb"/>
        <w:spacing w:before="0" w:beforeAutospacing="0" w:after="0" w:afterAutospacing="0"/>
        <w:ind w:left="720"/>
        <w:jc w:val="both"/>
        <w:textAlignment w:val="baseline"/>
        <w:rPr>
          <w:rFonts w:ascii="Arial" w:hAnsi="Arial" w:cs="Arial"/>
          <w:color w:val="000000"/>
          <w:sz w:val="22"/>
          <w:szCs w:val="22"/>
        </w:rPr>
      </w:pPr>
    </w:p>
    <w:p w14:paraId="62F1E009" w14:textId="6CF7D4D7" w:rsidR="00F73C07" w:rsidRPr="00EE0843" w:rsidRDefault="004A3498" w:rsidP="00A37622">
      <w:pPr>
        <w:pStyle w:val="NormalWeb"/>
        <w:spacing w:before="0" w:beforeAutospacing="0" w:after="0" w:afterAutospacing="0"/>
        <w:jc w:val="both"/>
        <w:rPr>
          <w:rFonts w:ascii="Arial" w:hAnsi="Arial" w:cs="Arial"/>
          <w:sz w:val="22"/>
          <w:szCs w:val="22"/>
        </w:rPr>
      </w:pPr>
      <w:r w:rsidRPr="00EE0843">
        <w:rPr>
          <w:rFonts w:ascii="Arial" w:hAnsi="Arial" w:cs="Arial"/>
          <w:color w:val="000000"/>
          <w:sz w:val="22"/>
          <w:szCs w:val="22"/>
        </w:rPr>
        <w:t>Play</w:t>
      </w:r>
      <w:r w:rsidR="00F73C07" w:rsidRPr="00EE0843">
        <w:rPr>
          <w:rFonts w:ascii="Arial" w:hAnsi="Arial" w:cs="Arial"/>
          <w:color w:val="000000"/>
          <w:sz w:val="22"/>
          <w:szCs w:val="22"/>
        </w:rPr>
        <w:t xml:space="preserve"> a key role in expanding our international value chain</w:t>
      </w:r>
      <w:r w:rsidRPr="00EE0843">
        <w:rPr>
          <w:rFonts w:ascii="Arial" w:hAnsi="Arial" w:cs="Arial"/>
          <w:color w:val="000000"/>
          <w:sz w:val="22"/>
          <w:szCs w:val="22"/>
        </w:rPr>
        <w:t xml:space="preserve">, </w:t>
      </w:r>
      <w:r w:rsidR="00F73C07" w:rsidRPr="00EE0843">
        <w:rPr>
          <w:rFonts w:ascii="Arial" w:hAnsi="Arial" w:cs="Arial"/>
          <w:color w:val="000000"/>
          <w:sz w:val="22"/>
          <w:szCs w:val="22"/>
        </w:rPr>
        <w:t xml:space="preserve">facilitate the selection and resale of partner </w:t>
      </w:r>
      <w:r w:rsidR="001D130D" w:rsidRPr="00EE0843">
        <w:rPr>
          <w:rFonts w:ascii="Arial" w:hAnsi="Arial" w:cs="Arial"/>
          <w:color w:val="000000"/>
          <w:sz w:val="22"/>
          <w:szCs w:val="22"/>
        </w:rPr>
        <w:t>products and play a crucial role in</w:t>
      </w:r>
      <w:r w:rsidR="00F73C07" w:rsidRPr="00EE0843">
        <w:rPr>
          <w:rFonts w:ascii="Arial" w:hAnsi="Arial" w:cs="Arial"/>
          <w:color w:val="000000"/>
          <w:sz w:val="22"/>
          <w:szCs w:val="22"/>
        </w:rPr>
        <w:t xml:space="preserve"> broadening our value chain</w:t>
      </w:r>
      <w:r w:rsidR="001D130D" w:rsidRPr="00EE0843">
        <w:rPr>
          <w:rFonts w:ascii="Arial" w:hAnsi="Arial" w:cs="Arial"/>
          <w:color w:val="000000"/>
          <w:sz w:val="22"/>
          <w:szCs w:val="22"/>
        </w:rPr>
        <w:t>.</w:t>
      </w:r>
      <w:r w:rsidR="001D130D" w:rsidRPr="00EE0843">
        <w:rPr>
          <w:rFonts w:ascii="Arial" w:hAnsi="Arial" w:cs="Arial"/>
          <w:sz w:val="22"/>
          <w:szCs w:val="22"/>
        </w:rPr>
        <w:t xml:space="preserve"> </w:t>
      </w:r>
      <w:r w:rsidR="00F73C07" w:rsidRPr="00EE0843">
        <w:rPr>
          <w:rFonts w:ascii="Arial" w:hAnsi="Arial" w:cs="Arial"/>
          <w:color w:val="000000"/>
          <w:sz w:val="22"/>
          <w:szCs w:val="22"/>
        </w:rPr>
        <w:t xml:space="preserve">Additionally, </w:t>
      </w:r>
      <w:r w:rsidRPr="00EE0843">
        <w:rPr>
          <w:rFonts w:ascii="Arial" w:hAnsi="Arial" w:cs="Arial"/>
          <w:color w:val="000000"/>
          <w:sz w:val="22"/>
          <w:szCs w:val="22"/>
        </w:rPr>
        <w:t>c</w:t>
      </w:r>
      <w:r w:rsidR="00F73C07" w:rsidRPr="00EE0843">
        <w:rPr>
          <w:rFonts w:ascii="Arial" w:hAnsi="Arial" w:cs="Arial"/>
          <w:color w:val="000000"/>
          <w:sz w:val="22"/>
          <w:szCs w:val="22"/>
        </w:rPr>
        <w:t>ontribute to the development and launch of targeted sales campaigns</w:t>
      </w:r>
      <w:r w:rsidR="001D130D" w:rsidRPr="00EE0843">
        <w:rPr>
          <w:rFonts w:ascii="Arial" w:hAnsi="Arial" w:cs="Arial"/>
          <w:color w:val="000000"/>
          <w:sz w:val="22"/>
          <w:szCs w:val="22"/>
        </w:rPr>
        <w:t>,</w:t>
      </w:r>
      <w:r w:rsidR="00F73C07" w:rsidRPr="00EE0843">
        <w:rPr>
          <w:rFonts w:ascii="Arial" w:hAnsi="Arial" w:cs="Arial"/>
          <w:color w:val="000000"/>
          <w:sz w:val="22"/>
          <w:szCs w:val="22"/>
        </w:rPr>
        <w:t xml:space="preserve"> specifically designed for cloud-based products</w:t>
      </w:r>
      <w:r w:rsidRPr="00EE0843">
        <w:rPr>
          <w:rFonts w:ascii="Arial" w:hAnsi="Arial" w:cs="Arial"/>
          <w:color w:val="000000"/>
          <w:sz w:val="22"/>
          <w:szCs w:val="22"/>
        </w:rPr>
        <w:t xml:space="preserve"> and </w:t>
      </w:r>
      <w:r w:rsidR="00F73C07" w:rsidRPr="00EE0843">
        <w:rPr>
          <w:rFonts w:ascii="Arial" w:hAnsi="Arial" w:cs="Arial"/>
          <w:color w:val="000000"/>
          <w:sz w:val="22"/>
          <w:szCs w:val="22"/>
        </w:rPr>
        <w:t xml:space="preserve">support </w:t>
      </w:r>
      <w:r w:rsidR="001D130D" w:rsidRPr="00EE0843">
        <w:rPr>
          <w:rFonts w:ascii="Arial" w:hAnsi="Arial" w:cs="Arial"/>
          <w:color w:val="000000"/>
          <w:sz w:val="22"/>
          <w:szCs w:val="22"/>
        </w:rPr>
        <w:t xml:space="preserve">projects aligning with strategic modernization goals. </w:t>
      </w:r>
    </w:p>
    <w:p w14:paraId="35F41E0E" w14:textId="77777777" w:rsidR="00F73C07" w:rsidRPr="00EE0843" w:rsidRDefault="00F73C07" w:rsidP="00A37622">
      <w:pPr>
        <w:jc w:val="both"/>
        <w:rPr>
          <w:rFonts w:ascii="Arial" w:hAnsi="Arial" w:cs="Arial"/>
          <w:sz w:val="22"/>
          <w:szCs w:val="22"/>
          <w:lang w:eastAsia="en-GB"/>
        </w:rPr>
      </w:pPr>
    </w:p>
    <w:p w14:paraId="2EB6C134" w14:textId="70CFC730" w:rsidR="00781824" w:rsidRPr="00EE0843" w:rsidRDefault="004A3498" w:rsidP="00A37622">
      <w:pPr>
        <w:jc w:val="both"/>
        <w:rPr>
          <w:rFonts w:ascii="Arial" w:hAnsi="Arial" w:cs="Arial"/>
          <w:sz w:val="22"/>
          <w:szCs w:val="22"/>
          <w:lang w:eastAsia="en-GB"/>
        </w:rPr>
      </w:pPr>
      <w:r w:rsidRPr="00EE0843">
        <w:rPr>
          <w:rFonts w:ascii="Arial" w:hAnsi="Arial" w:cs="Arial"/>
          <w:sz w:val="22"/>
          <w:szCs w:val="22"/>
          <w:lang w:eastAsia="en-GB"/>
        </w:rPr>
        <w:t xml:space="preserve">Be </w:t>
      </w:r>
      <w:r w:rsidR="00781824" w:rsidRPr="00EE0843">
        <w:rPr>
          <w:rFonts w:ascii="Arial" w:hAnsi="Arial" w:cs="Arial"/>
          <w:sz w:val="22"/>
          <w:szCs w:val="22"/>
          <w:lang w:eastAsia="en-GB"/>
        </w:rPr>
        <w:t xml:space="preserve">responsible for market penetration through </w:t>
      </w:r>
      <w:r w:rsidR="006308F9" w:rsidRPr="00EE0843">
        <w:rPr>
          <w:rFonts w:ascii="Arial" w:hAnsi="Arial" w:cs="Arial"/>
          <w:sz w:val="22"/>
          <w:szCs w:val="22"/>
          <w:lang w:eastAsia="en-GB"/>
        </w:rPr>
        <w:t>campaigns</w:t>
      </w:r>
      <w:r w:rsidR="00781824" w:rsidRPr="00EE0843">
        <w:rPr>
          <w:rFonts w:ascii="Arial" w:hAnsi="Arial" w:cs="Arial"/>
          <w:sz w:val="22"/>
          <w:szCs w:val="22"/>
          <w:lang w:eastAsia="en-GB"/>
        </w:rPr>
        <w:t xml:space="preserve"> </w:t>
      </w:r>
      <w:r w:rsidR="006308F9" w:rsidRPr="00EE0843">
        <w:rPr>
          <w:rFonts w:ascii="Arial" w:hAnsi="Arial" w:cs="Arial"/>
          <w:sz w:val="22"/>
          <w:szCs w:val="22"/>
          <w:lang w:eastAsia="en-GB"/>
        </w:rPr>
        <w:t xml:space="preserve">that </w:t>
      </w:r>
      <w:r w:rsidR="00781824" w:rsidRPr="00EE0843">
        <w:rPr>
          <w:rFonts w:ascii="Arial" w:hAnsi="Arial" w:cs="Arial"/>
          <w:sz w:val="22"/>
          <w:szCs w:val="22"/>
          <w:lang w:eastAsia="en-GB"/>
        </w:rPr>
        <w:t xml:space="preserve">deliver incremental revenue. </w:t>
      </w:r>
      <w:r w:rsidRPr="00EE0843">
        <w:rPr>
          <w:rFonts w:ascii="Arial" w:hAnsi="Arial" w:cs="Arial"/>
          <w:sz w:val="22"/>
          <w:szCs w:val="22"/>
          <w:lang w:eastAsia="en-GB"/>
        </w:rPr>
        <w:t>S</w:t>
      </w:r>
      <w:r w:rsidR="00781824" w:rsidRPr="00EE0843">
        <w:rPr>
          <w:rFonts w:ascii="Arial" w:hAnsi="Arial" w:cs="Arial"/>
          <w:sz w:val="22"/>
          <w:szCs w:val="22"/>
          <w:lang w:eastAsia="en-GB"/>
        </w:rPr>
        <w:t xml:space="preserve">upport the sales process and the sales effectiveness drivers for new and existing solutions. </w:t>
      </w:r>
      <w:r w:rsidRPr="00EE0843">
        <w:rPr>
          <w:rFonts w:ascii="Arial" w:hAnsi="Arial" w:cs="Arial"/>
          <w:sz w:val="22"/>
          <w:szCs w:val="22"/>
          <w:lang w:eastAsia="en-GB"/>
        </w:rPr>
        <w:t>Le</w:t>
      </w:r>
      <w:r w:rsidR="00781824" w:rsidRPr="00EE0843">
        <w:rPr>
          <w:rFonts w:ascii="Arial" w:hAnsi="Arial" w:cs="Arial"/>
          <w:sz w:val="22"/>
          <w:szCs w:val="22"/>
          <w:lang w:eastAsia="en-GB"/>
        </w:rPr>
        <w:t>ad and foster co-operation and collaboration with other functions within the business to maximize efficiency to provide an integrated response to clients' needs.</w:t>
      </w:r>
    </w:p>
    <w:p w14:paraId="341EB657" w14:textId="77777777" w:rsidR="00781824" w:rsidRPr="00EE0843" w:rsidRDefault="00781824" w:rsidP="00A37622">
      <w:pPr>
        <w:jc w:val="both"/>
        <w:rPr>
          <w:rFonts w:ascii="Arial" w:hAnsi="Arial" w:cs="Arial"/>
          <w:sz w:val="22"/>
          <w:szCs w:val="22"/>
          <w:lang w:eastAsia="en-GB"/>
        </w:rPr>
      </w:pPr>
    </w:p>
    <w:p w14:paraId="0FC4946F" w14:textId="4B8B3938" w:rsidR="00200DB3" w:rsidRPr="00EE0843" w:rsidRDefault="00200DB3" w:rsidP="00A37622">
      <w:pPr>
        <w:jc w:val="both"/>
        <w:rPr>
          <w:rFonts w:ascii="Arial" w:hAnsi="Arial" w:cs="Arial"/>
          <w:sz w:val="22"/>
          <w:szCs w:val="22"/>
          <w:lang w:val="en-GB" w:eastAsia="en-GB"/>
        </w:rPr>
      </w:pPr>
    </w:p>
    <w:p w14:paraId="4CA2792B" w14:textId="77777777" w:rsidR="00654738" w:rsidRDefault="00654738" w:rsidP="00EE0843">
      <w:pPr>
        <w:spacing w:before="100" w:beforeAutospacing="1" w:after="100" w:afterAutospacing="1" w:line="259" w:lineRule="auto"/>
        <w:jc w:val="both"/>
        <w:rPr>
          <w:rFonts w:ascii="Arial" w:eastAsia="Calibri" w:hAnsi="Arial" w:cs="Arial"/>
          <w:b/>
          <w:bCs/>
          <w:sz w:val="22"/>
          <w:szCs w:val="22"/>
          <w:lang w:val="en-GB" w:eastAsia="en-GB"/>
        </w:rPr>
      </w:pPr>
    </w:p>
    <w:p w14:paraId="5F7CE958" w14:textId="4038585B" w:rsidR="00781824" w:rsidRPr="00EE0843" w:rsidRDefault="00781824" w:rsidP="00EE0843">
      <w:pPr>
        <w:spacing w:before="100" w:beforeAutospacing="1" w:after="100" w:afterAutospacing="1" w:line="259" w:lineRule="auto"/>
        <w:jc w:val="both"/>
        <w:rPr>
          <w:rFonts w:ascii="Arial" w:eastAsia="Calibri" w:hAnsi="Arial" w:cs="Arial"/>
          <w:b/>
          <w:bCs/>
          <w:sz w:val="22"/>
          <w:szCs w:val="22"/>
          <w:lang w:val="en-GB" w:eastAsia="en-GB"/>
        </w:rPr>
      </w:pPr>
      <w:r w:rsidRPr="00EE0843">
        <w:rPr>
          <w:rFonts w:ascii="Arial" w:eastAsia="Calibri" w:hAnsi="Arial" w:cs="Arial"/>
          <w:b/>
          <w:bCs/>
          <w:sz w:val="22"/>
          <w:szCs w:val="22"/>
          <w:lang w:val="en-GB" w:eastAsia="en-GB"/>
        </w:rPr>
        <w:lastRenderedPageBreak/>
        <w:t>Key responsibilities include:</w:t>
      </w:r>
    </w:p>
    <w:p w14:paraId="051C7C91" w14:textId="7F8671CD" w:rsidR="00EC0FDE" w:rsidRPr="00EE0843" w:rsidRDefault="006308F9" w:rsidP="00A37622">
      <w:pPr>
        <w:pStyle w:val="NormalWeb"/>
        <w:numPr>
          <w:ilvl w:val="0"/>
          <w:numId w:val="9"/>
        </w:numPr>
        <w:spacing w:before="0" w:beforeAutospacing="0" w:after="0" w:afterAutospacing="0"/>
        <w:jc w:val="both"/>
        <w:rPr>
          <w:rFonts w:ascii="Arial" w:hAnsi="Arial" w:cs="Arial"/>
          <w:sz w:val="22"/>
          <w:szCs w:val="22"/>
        </w:rPr>
      </w:pPr>
      <w:r w:rsidRPr="00EE0843">
        <w:rPr>
          <w:rFonts w:ascii="Arial" w:hAnsi="Arial" w:cs="Arial"/>
          <w:b/>
          <w:bCs/>
          <w:color w:val="000000"/>
          <w:sz w:val="22"/>
          <w:szCs w:val="22"/>
        </w:rPr>
        <w:t xml:space="preserve">Business </w:t>
      </w:r>
      <w:r w:rsidR="00EC0FDE" w:rsidRPr="00EE0843">
        <w:rPr>
          <w:rFonts w:ascii="Arial" w:hAnsi="Arial" w:cs="Arial"/>
          <w:b/>
          <w:bCs/>
          <w:color w:val="000000"/>
          <w:sz w:val="22"/>
          <w:szCs w:val="22"/>
        </w:rPr>
        <w:t>Solutions Expertise:</w:t>
      </w:r>
      <w:r w:rsidR="00EC0FDE" w:rsidRPr="00EE0843">
        <w:rPr>
          <w:rFonts w:ascii="Arial" w:hAnsi="Arial" w:cs="Arial"/>
          <w:color w:val="000000"/>
          <w:sz w:val="22"/>
          <w:szCs w:val="22"/>
        </w:rPr>
        <w:t xml:space="preserve"> Provide comprehensive </w:t>
      </w:r>
      <w:r w:rsidRPr="00EE0843">
        <w:rPr>
          <w:rFonts w:ascii="Arial" w:hAnsi="Arial" w:cs="Arial"/>
          <w:color w:val="000000"/>
          <w:sz w:val="22"/>
          <w:szCs w:val="22"/>
        </w:rPr>
        <w:t>business</w:t>
      </w:r>
      <w:r w:rsidR="00EC0FDE" w:rsidRPr="00EE0843">
        <w:rPr>
          <w:rFonts w:ascii="Arial" w:hAnsi="Arial" w:cs="Arial"/>
          <w:color w:val="000000"/>
          <w:sz w:val="22"/>
          <w:szCs w:val="22"/>
        </w:rPr>
        <w:t xml:space="preserve"> solutions and service knowledge for international products, assisting </w:t>
      </w:r>
      <w:r w:rsidR="00977DAA" w:rsidRPr="00EE0843">
        <w:rPr>
          <w:rFonts w:ascii="Arial" w:hAnsi="Arial" w:cs="Arial"/>
          <w:color w:val="000000"/>
          <w:sz w:val="22"/>
          <w:szCs w:val="22"/>
        </w:rPr>
        <w:t xml:space="preserve">in all stages, </w:t>
      </w:r>
      <w:r w:rsidR="00EC0FDE" w:rsidRPr="00EE0843">
        <w:rPr>
          <w:rFonts w:ascii="Arial" w:hAnsi="Arial" w:cs="Arial"/>
          <w:color w:val="000000"/>
          <w:sz w:val="22"/>
          <w:szCs w:val="22"/>
        </w:rPr>
        <w:t xml:space="preserve">from specification refinement to </w:t>
      </w:r>
      <w:r w:rsidR="0040171D" w:rsidRPr="00EE0843">
        <w:rPr>
          <w:rFonts w:ascii="Arial" w:hAnsi="Arial" w:cs="Arial"/>
          <w:color w:val="000000"/>
          <w:sz w:val="22"/>
          <w:szCs w:val="22"/>
        </w:rPr>
        <w:t xml:space="preserve">partial or </w:t>
      </w:r>
      <w:r w:rsidR="00EC0FDE" w:rsidRPr="00EE0843">
        <w:rPr>
          <w:rFonts w:ascii="Arial" w:hAnsi="Arial" w:cs="Arial"/>
          <w:color w:val="000000"/>
          <w:sz w:val="22"/>
          <w:szCs w:val="22"/>
        </w:rPr>
        <w:t xml:space="preserve">complete ownership of business </w:t>
      </w:r>
      <w:r w:rsidR="00C132AC" w:rsidRPr="00EE0843">
        <w:rPr>
          <w:rFonts w:ascii="Arial" w:hAnsi="Arial" w:cs="Arial"/>
          <w:color w:val="000000"/>
          <w:sz w:val="22"/>
          <w:szCs w:val="22"/>
        </w:rPr>
        <w:t>solutio</w:t>
      </w:r>
      <w:r w:rsidR="00977DAA" w:rsidRPr="00EE0843">
        <w:rPr>
          <w:rFonts w:ascii="Arial" w:hAnsi="Arial" w:cs="Arial"/>
          <w:color w:val="000000"/>
          <w:sz w:val="22"/>
          <w:szCs w:val="22"/>
        </w:rPr>
        <w:t>n design</w:t>
      </w:r>
      <w:r w:rsidR="00EC0FDE" w:rsidRPr="00EE0843">
        <w:rPr>
          <w:rFonts w:ascii="Arial" w:hAnsi="Arial" w:cs="Arial"/>
          <w:color w:val="000000"/>
          <w:sz w:val="22"/>
          <w:szCs w:val="22"/>
        </w:rPr>
        <w:t>.</w:t>
      </w:r>
    </w:p>
    <w:p w14:paraId="24615E5B" w14:textId="015ABC7D" w:rsidR="00EC0FDE" w:rsidRPr="00EE0843" w:rsidRDefault="00EC0FDE" w:rsidP="00A37622">
      <w:pPr>
        <w:pStyle w:val="NormalWeb"/>
        <w:numPr>
          <w:ilvl w:val="0"/>
          <w:numId w:val="9"/>
        </w:numPr>
        <w:spacing w:before="0" w:beforeAutospacing="0" w:after="0" w:afterAutospacing="0"/>
        <w:jc w:val="both"/>
        <w:rPr>
          <w:rFonts w:ascii="Arial" w:hAnsi="Arial" w:cs="Arial"/>
          <w:sz w:val="22"/>
          <w:szCs w:val="22"/>
        </w:rPr>
      </w:pPr>
      <w:r w:rsidRPr="00EE0843">
        <w:rPr>
          <w:rFonts w:ascii="Arial" w:hAnsi="Arial" w:cs="Arial"/>
          <w:b/>
          <w:bCs/>
          <w:color w:val="000000"/>
          <w:sz w:val="22"/>
          <w:szCs w:val="22"/>
        </w:rPr>
        <w:t>Strategic Analysis and Solution Design:</w:t>
      </w:r>
      <w:r w:rsidRPr="00EE0843">
        <w:rPr>
          <w:rFonts w:ascii="Arial" w:hAnsi="Arial" w:cs="Arial"/>
          <w:color w:val="000000"/>
          <w:sz w:val="22"/>
          <w:szCs w:val="22"/>
        </w:rPr>
        <w:t xml:space="preserve"> Conduct thorough analyses to ensure accuracy and propose alternative solutions. This includes feasibility studies and risk assessments to prioritize deliverables effectively.</w:t>
      </w:r>
    </w:p>
    <w:p w14:paraId="74298497" w14:textId="74C280A0" w:rsidR="00EC0FDE" w:rsidRPr="00EE0843" w:rsidRDefault="00EC0FDE" w:rsidP="00A37622">
      <w:pPr>
        <w:pStyle w:val="NormalWeb"/>
        <w:numPr>
          <w:ilvl w:val="0"/>
          <w:numId w:val="9"/>
        </w:numPr>
        <w:spacing w:before="0" w:beforeAutospacing="0" w:after="0" w:afterAutospacing="0"/>
        <w:jc w:val="both"/>
        <w:rPr>
          <w:rFonts w:ascii="Arial" w:hAnsi="Arial" w:cs="Arial"/>
          <w:sz w:val="22"/>
          <w:szCs w:val="22"/>
        </w:rPr>
      </w:pPr>
      <w:r w:rsidRPr="00EE0843">
        <w:rPr>
          <w:rFonts w:ascii="Arial" w:hAnsi="Arial" w:cs="Arial"/>
          <w:b/>
          <w:bCs/>
          <w:color w:val="000000"/>
          <w:sz w:val="22"/>
          <w:szCs w:val="22"/>
        </w:rPr>
        <w:t>Client-Centric Strategy Development:</w:t>
      </w:r>
      <w:r w:rsidRPr="00EE0843">
        <w:rPr>
          <w:rFonts w:ascii="Arial" w:hAnsi="Arial" w:cs="Arial"/>
          <w:color w:val="000000"/>
          <w:sz w:val="22"/>
          <w:szCs w:val="22"/>
        </w:rPr>
        <w:t xml:space="preserve"> Understand and integrate client needs into strategic plans that align with both TSYS and client requirements, ensuring solutions are tailored and relevant.</w:t>
      </w:r>
    </w:p>
    <w:p w14:paraId="163E45DB" w14:textId="01C41434" w:rsidR="00EC0FDE" w:rsidRPr="00EE0843" w:rsidRDefault="00EC0FDE" w:rsidP="004A3498">
      <w:pPr>
        <w:pStyle w:val="NormalWeb"/>
        <w:numPr>
          <w:ilvl w:val="0"/>
          <w:numId w:val="9"/>
        </w:numPr>
        <w:spacing w:before="0" w:beforeAutospacing="0" w:after="0" w:afterAutospacing="0"/>
        <w:jc w:val="both"/>
        <w:rPr>
          <w:rFonts w:ascii="Arial" w:hAnsi="Arial" w:cs="Arial"/>
          <w:sz w:val="22"/>
          <w:szCs w:val="22"/>
        </w:rPr>
      </w:pPr>
      <w:r w:rsidRPr="00EE0843">
        <w:rPr>
          <w:rFonts w:ascii="Arial" w:hAnsi="Arial" w:cs="Arial"/>
          <w:b/>
          <w:bCs/>
          <w:color w:val="000000"/>
          <w:sz w:val="22"/>
          <w:szCs w:val="22"/>
        </w:rPr>
        <w:t>Project and Implementation Oversight:</w:t>
      </w:r>
      <w:r w:rsidRPr="00EE0843">
        <w:rPr>
          <w:rFonts w:ascii="Arial" w:hAnsi="Arial" w:cs="Arial"/>
          <w:color w:val="000000"/>
          <w:sz w:val="22"/>
          <w:szCs w:val="22"/>
        </w:rPr>
        <w:t xml:space="preserve"> Monitor high-level implementation </w:t>
      </w:r>
      <w:r w:rsidR="0040171D" w:rsidRPr="00EE0843">
        <w:rPr>
          <w:rFonts w:ascii="Arial" w:hAnsi="Arial" w:cs="Arial"/>
          <w:color w:val="000000"/>
          <w:sz w:val="22"/>
          <w:szCs w:val="22"/>
        </w:rPr>
        <w:t>project</w:t>
      </w:r>
      <w:r w:rsidR="00DF16C1" w:rsidRPr="00EE0843">
        <w:rPr>
          <w:rFonts w:ascii="Arial" w:hAnsi="Arial" w:cs="Arial"/>
          <w:color w:val="000000"/>
          <w:sz w:val="22"/>
          <w:szCs w:val="22"/>
        </w:rPr>
        <w:t xml:space="preserve"> </w:t>
      </w:r>
      <w:r w:rsidRPr="00EE0843">
        <w:rPr>
          <w:rFonts w:ascii="Arial" w:hAnsi="Arial" w:cs="Arial"/>
          <w:color w:val="000000"/>
          <w:sz w:val="22"/>
          <w:szCs w:val="22"/>
        </w:rPr>
        <w:t>and business service plans, ensuring projects stay aligned with strategic objectives.</w:t>
      </w:r>
    </w:p>
    <w:p w14:paraId="365A86F6" w14:textId="1F869049" w:rsidR="00B21D82" w:rsidRPr="00EE0843" w:rsidRDefault="00B21D82" w:rsidP="004A3498">
      <w:pPr>
        <w:pStyle w:val="NormalWeb"/>
        <w:numPr>
          <w:ilvl w:val="0"/>
          <w:numId w:val="9"/>
        </w:numPr>
        <w:spacing w:before="0" w:beforeAutospacing="0" w:after="0" w:afterAutospacing="0"/>
        <w:jc w:val="both"/>
        <w:rPr>
          <w:rFonts w:ascii="Arial" w:hAnsi="Arial" w:cs="Arial"/>
          <w:sz w:val="22"/>
          <w:szCs w:val="22"/>
        </w:rPr>
      </w:pPr>
      <w:r w:rsidRPr="00EE0843">
        <w:rPr>
          <w:rFonts w:ascii="Arial" w:hAnsi="Arial" w:cs="Arial"/>
          <w:b/>
          <w:bCs/>
          <w:color w:val="000000"/>
          <w:sz w:val="22"/>
          <w:szCs w:val="22"/>
        </w:rPr>
        <w:t>Business Direction and Client Negotiations:</w:t>
      </w:r>
      <w:r w:rsidRPr="00EE0843">
        <w:rPr>
          <w:rFonts w:ascii="Arial" w:hAnsi="Arial" w:cs="Arial"/>
          <w:color w:val="000000"/>
          <w:sz w:val="22"/>
          <w:szCs w:val="22"/>
        </w:rPr>
        <w:t xml:space="preserve"> Provide </w:t>
      </w:r>
      <w:r w:rsidR="00F442FB" w:rsidRPr="00EE0843">
        <w:rPr>
          <w:rFonts w:ascii="Arial" w:hAnsi="Arial" w:cs="Arial"/>
          <w:color w:val="000000"/>
          <w:sz w:val="22"/>
          <w:szCs w:val="22"/>
        </w:rPr>
        <w:t>s</w:t>
      </w:r>
      <w:r w:rsidRPr="00EE0843">
        <w:rPr>
          <w:rFonts w:ascii="Arial" w:hAnsi="Arial" w:cs="Arial"/>
          <w:color w:val="000000"/>
          <w:sz w:val="22"/>
          <w:szCs w:val="22"/>
        </w:rPr>
        <w:t xml:space="preserve">trategic </w:t>
      </w:r>
      <w:r w:rsidR="00F442FB" w:rsidRPr="00EE0843">
        <w:rPr>
          <w:rFonts w:ascii="Arial" w:hAnsi="Arial" w:cs="Arial"/>
          <w:color w:val="000000"/>
          <w:sz w:val="22"/>
          <w:szCs w:val="22"/>
        </w:rPr>
        <w:t>b</w:t>
      </w:r>
      <w:r w:rsidRPr="00EE0843">
        <w:rPr>
          <w:rFonts w:ascii="Arial" w:hAnsi="Arial" w:cs="Arial"/>
          <w:color w:val="000000"/>
          <w:sz w:val="22"/>
          <w:szCs w:val="22"/>
        </w:rPr>
        <w:t xml:space="preserve">usiness direction and </w:t>
      </w:r>
      <w:r w:rsidR="006308F9" w:rsidRPr="00EE0843">
        <w:rPr>
          <w:rFonts w:ascii="Arial" w:hAnsi="Arial" w:cs="Arial"/>
          <w:color w:val="000000"/>
          <w:sz w:val="22"/>
          <w:szCs w:val="22"/>
        </w:rPr>
        <w:t>assist in handling</w:t>
      </w:r>
      <w:r w:rsidRPr="00EE0843">
        <w:rPr>
          <w:rFonts w:ascii="Arial" w:hAnsi="Arial" w:cs="Arial"/>
          <w:color w:val="000000"/>
          <w:sz w:val="22"/>
          <w:szCs w:val="22"/>
        </w:rPr>
        <w:t xml:space="preserve"> negotiations</w:t>
      </w:r>
      <w:r w:rsidR="00F442FB" w:rsidRPr="00EE0843">
        <w:rPr>
          <w:rFonts w:ascii="Arial" w:hAnsi="Arial" w:cs="Arial"/>
          <w:color w:val="000000"/>
          <w:sz w:val="22"/>
          <w:szCs w:val="22"/>
        </w:rPr>
        <w:t xml:space="preserve"> with clients to secure and finalize agreements. Ensure alignment of project objectives with business goals and client expectations.</w:t>
      </w:r>
    </w:p>
    <w:p w14:paraId="2A0A87D6" w14:textId="303033D3" w:rsidR="00EC0FDE" w:rsidRPr="00EE0843" w:rsidRDefault="00EC0FDE" w:rsidP="00A37622">
      <w:pPr>
        <w:pStyle w:val="NormalWeb"/>
        <w:numPr>
          <w:ilvl w:val="0"/>
          <w:numId w:val="9"/>
        </w:numPr>
        <w:spacing w:before="0" w:beforeAutospacing="0" w:after="0" w:afterAutospacing="0"/>
        <w:jc w:val="both"/>
        <w:rPr>
          <w:rFonts w:ascii="Arial" w:hAnsi="Arial" w:cs="Arial"/>
          <w:sz w:val="22"/>
          <w:szCs w:val="22"/>
        </w:rPr>
      </w:pPr>
      <w:r w:rsidRPr="00EE0843">
        <w:rPr>
          <w:rFonts w:ascii="Arial" w:hAnsi="Arial" w:cs="Arial"/>
          <w:b/>
          <w:bCs/>
          <w:color w:val="000000"/>
          <w:sz w:val="22"/>
          <w:szCs w:val="22"/>
        </w:rPr>
        <w:t>Collaboration and Leadership:</w:t>
      </w:r>
      <w:r w:rsidRPr="00EE0843">
        <w:rPr>
          <w:rFonts w:ascii="Arial" w:hAnsi="Arial" w:cs="Arial"/>
          <w:color w:val="000000"/>
          <w:sz w:val="22"/>
          <w:szCs w:val="22"/>
        </w:rPr>
        <w:t xml:space="preserve"> Work closely with business, technical, operations, and end-user teams to develop desired solutions. </w:t>
      </w:r>
    </w:p>
    <w:p w14:paraId="235A256D" w14:textId="63F5E783" w:rsidR="00EC0FDE" w:rsidRPr="00EE0843" w:rsidRDefault="00EC0FDE" w:rsidP="00A37622">
      <w:pPr>
        <w:pStyle w:val="NormalWeb"/>
        <w:numPr>
          <w:ilvl w:val="0"/>
          <w:numId w:val="9"/>
        </w:numPr>
        <w:spacing w:before="0" w:beforeAutospacing="0" w:after="0" w:afterAutospacing="0"/>
        <w:jc w:val="both"/>
        <w:rPr>
          <w:rFonts w:ascii="Arial" w:hAnsi="Arial" w:cs="Arial"/>
          <w:sz w:val="22"/>
          <w:szCs w:val="22"/>
        </w:rPr>
      </w:pPr>
      <w:r w:rsidRPr="00EE0843">
        <w:rPr>
          <w:rFonts w:ascii="Arial" w:hAnsi="Arial" w:cs="Arial"/>
          <w:b/>
          <w:bCs/>
          <w:color w:val="000000"/>
          <w:sz w:val="22"/>
          <w:szCs w:val="22"/>
        </w:rPr>
        <w:t>System Requirements Review:</w:t>
      </w:r>
      <w:r w:rsidRPr="00EE0843">
        <w:rPr>
          <w:rFonts w:ascii="Arial" w:hAnsi="Arial" w:cs="Arial"/>
          <w:color w:val="000000"/>
          <w:sz w:val="22"/>
          <w:szCs w:val="22"/>
        </w:rPr>
        <w:t xml:space="preserve"> Assess and validate system requirements to confirm they fulfill business needs, contributing to the overall integrity of the solution.</w:t>
      </w:r>
    </w:p>
    <w:p w14:paraId="3356BF89" w14:textId="7C7EFB88" w:rsidR="00EC0FDE" w:rsidRPr="00EE0843" w:rsidRDefault="00EC0FDE" w:rsidP="00A37622">
      <w:pPr>
        <w:pStyle w:val="NormalWeb"/>
        <w:numPr>
          <w:ilvl w:val="0"/>
          <w:numId w:val="9"/>
        </w:numPr>
        <w:spacing w:before="0" w:beforeAutospacing="0" w:after="0" w:afterAutospacing="0"/>
        <w:jc w:val="both"/>
        <w:rPr>
          <w:rFonts w:ascii="Arial" w:hAnsi="Arial" w:cs="Arial"/>
          <w:sz w:val="22"/>
          <w:szCs w:val="22"/>
        </w:rPr>
      </w:pPr>
      <w:r w:rsidRPr="00EE0843">
        <w:rPr>
          <w:rFonts w:ascii="Arial" w:hAnsi="Arial" w:cs="Arial"/>
          <w:b/>
          <w:bCs/>
          <w:color w:val="000000"/>
          <w:sz w:val="22"/>
          <w:szCs w:val="22"/>
        </w:rPr>
        <w:t>Subject Matter Expertise:</w:t>
      </w:r>
      <w:r w:rsidRPr="00EE0843">
        <w:rPr>
          <w:rFonts w:ascii="Arial" w:hAnsi="Arial" w:cs="Arial"/>
          <w:color w:val="000000"/>
          <w:sz w:val="22"/>
          <w:szCs w:val="22"/>
        </w:rPr>
        <w:t xml:space="preserve"> </w:t>
      </w:r>
      <w:r w:rsidR="00B21D82" w:rsidRPr="00EE0843">
        <w:rPr>
          <w:rFonts w:ascii="Arial" w:hAnsi="Arial" w:cs="Arial"/>
          <w:color w:val="000000"/>
          <w:sz w:val="22"/>
          <w:szCs w:val="22"/>
        </w:rPr>
        <w:t>Serve</w:t>
      </w:r>
      <w:r w:rsidRPr="00EE0843">
        <w:rPr>
          <w:rFonts w:ascii="Arial" w:hAnsi="Arial" w:cs="Arial"/>
          <w:color w:val="000000"/>
          <w:sz w:val="22"/>
          <w:szCs w:val="22"/>
        </w:rPr>
        <w:t xml:space="preserve"> as a Subject Matter Expert for complex projects, guiding teams through detailed requirement analyses and their impacts on customers and systems.</w:t>
      </w:r>
    </w:p>
    <w:p w14:paraId="6B19D2AA" w14:textId="35E799B1" w:rsidR="00EC0FDE" w:rsidRPr="00EE0843" w:rsidRDefault="00EC0FDE" w:rsidP="00A37622">
      <w:pPr>
        <w:pStyle w:val="ListParagraph"/>
        <w:numPr>
          <w:ilvl w:val="0"/>
          <w:numId w:val="9"/>
        </w:numPr>
        <w:spacing w:before="100" w:beforeAutospacing="1" w:after="100" w:afterAutospacing="1"/>
        <w:jc w:val="both"/>
        <w:rPr>
          <w:rFonts w:ascii="Arial" w:hAnsi="Arial" w:cs="Arial"/>
          <w:b/>
          <w:bCs/>
          <w:sz w:val="22"/>
          <w:szCs w:val="22"/>
          <w:lang w:val="en-GB" w:eastAsia="en-GB"/>
        </w:rPr>
      </w:pPr>
      <w:r w:rsidRPr="00EE0843">
        <w:rPr>
          <w:rFonts w:ascii="Arial" w:hAnsi="Arial" w:cs="Arial"/>
          <w:b/>
          <w:bCs/>
          <w:color w:val="000000"/>
          <w:sz w:val="22"/>
          <w:szCs w:val="22"/>
        </w:rPr>
        <w:t>Team Engagement and Problem Solving:</w:t>
      </w:r>
      <w:r w:rsidRPr="00EE0843">
        <w:rPr>
          <w:rFonts w:ascii="Arial" w:hAnsi="Arial" w:cs="Arial"/>
          <w:color w:val="000000"/>
          <w:sz w:val="22"/>
          <w:szCs w:val="22"/>
        </w:rPr>
        <w:t xml:space="preserve"> </w:t>
      </w:r>
      <w:r w:rsidR="0040171D" w:rsidRPr="00EE0843">
        <w:rPr>
          <w:rFonts w:ascii="Arial" w:hAnsi="Arial" w:cs="Arial"/>
          <w:color w:val="000000"/>
          <w:sz w:val="22"/>
          <w:szCs w:val="22"/>
        </w:rPr>
        <w:t>Participate in</w:t>
      </w:r>
      <w:r w:rsidRPr="00EE0843">
        <w:rPr>
          <w:rFonts w:ascii="Arial" w:hAnsi="Arial" w:cs="Arial"/>
          <w:color w:val="000000"/>
          <w:sz w:val="22"/>
          <w:szCs w:val="22"/>
        </w:rPr>
        <w:t xml:space="preserve"> client-facing and internal team meetings to </w:t>
      </w:r>
      <w:r w:rsidR="006308F9" w:rsidRPr="00EE0843">
        <w:rPr>
          <w:rFonts w:ascii="Arial" w:hAnsi="Arial" w:cs="Arial"/>
          <w:color w:val="000000"/>
          <w:sz w:val="22"/>
          <w:szCs w:val="22"/>
        </w:rPr>
        <w:t>determine</w:t>
      </w:r>
      <w:r w:rsidRPr="00EE0843">
        <w:rPr>
          <w:rFonts w:ascii="Arial" w:hAnsi="Arial" w:cs="Arial"/>
          <w:color w:val="000000"/>
          <w:sz w:val="22"/>
          <w:szCs w:val="22"/>
        </w:rPr>
        <w:t xml:space="preserve"> effective solution approaches. Address and resolve complex issues, leveraging specialized knowledge and experience.</w:t>
      </w:r>
    </w:p>
    <w:p w14:paraId="7EDD2313" w14:textId="4A72048A" w:rsidR="00781824" w:rsidRPr="00EE0843" w:rsidRDefault="00EE0843" w:rsidP="00A37622">
      <w:pPr>
        <w:spacing w:before="100" w:beforeAutospacing="1" w:after="100" w:afterAutospacing="1"/>
        <w:jc w:val="both"/>
        <w:rPr>
          <w:rFonts w:ascii="Arial" w:hAnsi="Arial" w:cs="Arial"/>
          <w:sz w:val="22"/>
          <w:szCs w:val="22"/>
          <w:lang w:val="en-GB" w:eastAsia="en-GB"/>
        </w:rPr>
      </w:pPr>
      <w:r w:rsidRPr="00EE0843">
        <w:rPr>
          <w:rFonts w:ascii="Arial" w:hAnsi="Arial" w:cs="Arial"/>
          <w:b/>
          <w:bCs/>
          <w:sz w:val="22"/>
          <w:szCs w:val="22"/>
          <w:lang w:val="en-GB" w:eastAsia="en-GB"/>
        </w:rPr>
        <w:t>Essential requirements</w:t>
      </w:r>
      <w:r w:rsidR="00781824" w:rsidRPr="00EE0843">
        <w:rPr>
          <w:rFonts w:ascii="Arial" w:hAnsi="Arial" w:cs="Arial"/>
          <w:b/>
          <w:bCs/>
          <w:sz w:val="22"/>
          <w:szCs w:val="22"/>
          <w:lang w:val="en-GB" w:eastAsia="en-GB"/>
        </w:rPr>
        <w:t>:</w:t>
      </w:r>
    </w:p>
    <w:p w14:paraId="04979128" w14:textId="7C12C2BF" w:rsidR="00781824" w:rsidRPr="00EE0843" w:rsidRDefault="007F64AB" w:rsidP="00A37622">
      <w:pPr>
        <w:numPr>
          <w:ilvl w:val="0"/>
          <w:numId w:val="2"/>
        </w:numPr>
        <w:tabs>
          <w:tab w:val="clear" w:pos="720"/>
        </w:tabs>
        <w:spacing w:before="100" w:beforeAutospacing="1" w:after="100" w:afterAutospacing="1"/>
        <w:jc w:val="both"/>
        <w:rPr>
          <w:rFonts w:ascii="Arial" w:eastAsiaTheme="minorHAnsi" w:hAnsi="Arial" w:cs="Arial"/>
          <w:sz w:val="22"/>
          <w:szCs w:val="22"/>
          <w:lang w:val="en-GB" w:eastAsia="en-GB"/>
        </w:rPr>
      </w:pPr>
      <w:proofErr w:type="gramStart"/>
      <w:r>
        <w:rPr>
          <w:rFonts w:ascii="Arial" w:eastAsiaTheme="minorHAnsi" w:hAnsi="Arial" w:cs="Arial"/>
          <w:sz w:val="22"/>
          <w:szCs w:val="22"/>
          <w:lang w:val="en-GB" w:eastAsia="en-GB"/>
        </w:rPr>
        <w:t>Typically</w:t>
      </w:r>
      <w:proofErr w:type="gramEnd"/>
      <w:r>
        <w:rPr>
          <w:rFonts w:ascii="Arial" w:eastAsiaTheme="minorHAnsi" w:hAnsi="Arial" w:cs="Arial"/>
          <w:sz w:val="22"/>
          <w:szCs w:val="22"/>
          <w:lang w:val="en-GB" w:eastAsia="en-GB"/>
        </w:rPr>
        <w:t xml:space="preserve"> </w:t>
      </w:r>
      <w:r w:rsidR="00781824" w:rsidRPr="00EE0843">
        <w:rPr>
          <w:rFonts w:ascii="Arial" w:eastAsiaTheme="minorHAnsi" w:hAnsi="Arial" w:cs="Arial"/>
          <w:sz w:val="22"/>
          <w:szCs w:val="22"/>
          <w:lang w:val="en-GB" w:eastAsia="en-GB"/>
        </w:rPr>
        <w:t>8+ years relevant experience in the financial services industry (preferably payment systems industry) and/or IT industry</w:t>
      </w:r>
    </w:p>
    <w:p w14:paraId="11BC83CE" w14:textId="1CE769D4" w:rsidR="00EE0843" w:rsidRPr="00EE0843" w:rsidRDefault="00EE0843" w:rsidP="00A37622">
      <w:pPr>
        <w:numPr>
          <w:ilvl w:val="0"/>
          <w:numId w:val="2"/>
        </w:numPr>
        <w:tabs>
          <w:tab w:val="clear" w:pos="720"/>
        </w:tabs>
        <w:spacing w:before="100" w:beforeAutospacing="1" w:after="100" w:afterAutospacing="1"/>
        <w:jc w:val="both"/>
        <w:rPr>
          <w:rFonts w:ascii="Arial" w:eastAsiaTheme="minorHAnsi" w:hAnsi="Arial" w:cs="Arial"/>
          <w:sz w:val="22"/>
          <w:szCs w:val="22"/>
          <w:lang w:val="en-GB" w:eastAsia="en-GB"/>
        </w:rPr>
      </w:pPr>
      <w:r w:rsidRPr="00EE0843">
        <w:rPr>
          <w:rFonts w:ascii="Arial" w:eastAsiaTheme="minorHAnsi" w:hAnsi="Arial" w:cs="Arial"/>
          <w:sz w:val="22"/>
          <w:szCs w:val="22"/>
          <w:lang w:val="en-GB" w:eastAsia="en-GB"/>
        </w:rPr>
        <w:t>Educated to degree level in a relevant subject such as Computer Science, MIS, Business or Finance</w:t>
      </w:r>
    </w:p>
    <w:p w14:paraId="45A86BBF" w14:textId="77777777" w:rsidR="00781824" w:rsidRPr="00EE0843" w:rsidRDefault="00781824" w:rsidP="00A37622">
      <w:pPr>
        <w:numPr>
          <w:ilvl w:val="0"/>
          <w:numId w:val="2"/>
        </w:numPr>
        <w:spacing w:before="100" w:beforeAutospacing="1" w:after="100" w:afterAutospacing="1"/>
        <w:jc w:val="both"/>
        <w:rPr>
          <w:rFonts w:ascii="Arial" w:eastAsiaTheme="minorHAnsi" w:hAnsi="Arial" w:cs="Arial"/>
          <w:sz w:val="22"/>
          <w:szCs w:val="22"/>
          <w:lang w:val="en-GB" w:eastAsia="en-GB"/>
        </w:rPr>
      </w:pPr>
      <w:r w:rsidRPr="00EE0843">
        <w:rPr>
          <w:rFonts w:ascii="Arial" w:eastAsiaTheme="minorHAnsi" w:hAnsi="Arial" w:cs="Arial"/>
          <w:sz w:val="22"/>
          <w:szCs w:val="22"/>
          <w:lang w:val="en-GB" w:eastAsia="en-GB"/>
        </w:rPr>
        <w:t>Experience and knowledge of application development methods and the software development lifecycle preferably with banking / payment applications</w:t>
      </w:r>
    </w:p>
    <w:p w14:paraId="693A4B69" w14:textId="77777777" w:rsidR="00781824" w:rsidRPr="00EE0843" w:rsidRDefault="00781824" w:rsidP="00A37622">
      <w:pPr>
        <w:numPr>
          <w:ilvl w:val="0"/>
          <w:numId w:val="2"/>
        </w:numPr>
        <w:tabs>
          <w:tab w:val="clear" w:pos="720"/>
        </w:tabs>
        <w:spacing w:before="100" w:beforeAutospacing="1" w:after="100" w:afterAutospacing="1"/>
        <w:jc w:val="both"/>
        <w:rPr>
          <w:rFonts w:ascii="Arial" w:eastAsiaTheme="minorHAnsi" w:hAnsi="Arial" w:cs="Arial"/>
          <w:sz w:val="22"/>
          <w:szCs w:val="22"/>
          <w:lang w:val="en-GB" w:eastAsia="en-GB"/>
        </w:rPr>
      </w:pPr>
      <w:r w:rsidRPr="00EE0843">
        <w:rPr>
          <w:rFonts w:ascii="Arial" w:eastAsiaTheme="minorHAnsi" w:hAnsi="Arial" w:cs="Arial"/>
          <w:sz w:val="22"/>
          <w:szCs w:val="22"/>
          <w:lang w:val="en-GB" w:eastAsia="en-GB"/>
        </w:rPr>
        <w:t xml:space="preserve">Demonstrated / proven ability to build relationships at different levels with a variety of stakeholders, up to and including C </w:t>
      </w:r>
      <w:proofErr w:type="gramStart"/>
      <w:r w:rsidRPr="00EE0843">
        <w:rPr>
          <w:rFonts w:ascii="Arial" w:eastAsiaTheme="minorHAnsi" w:hAnsi="Arial" w:cs="Arial"/>
          <w:sz w:val="22"/>
          <w:szCs w:val="22"/>
          <w:lang w:val="en-GB" w:eastAsia="en-GB"/>
        </w:rPr>
        <w:t>level</w:t>
      </w:r>
      <w:proofErr w:type="gramEnd"/>
      <w:r w:rsidRPr="00EE0843">
        <w:rPr>
          <w:rFonts w:ascii="Arial" w:eastAsiaTheme="minorHAnsi" w:hAnsi="Arial" w:cs="Arial"/>
          <w:sz w:val="22"/>
          <w:szCs w:val="22"/>
          <w:lang w:val="en-GB" w:eastAsia="en-GB"/>
        </w:rPr>
        <w:t xml:space="preserve"> </w:t>
      </w:r>
    </w:p>
    <w:p w14:paraId="7C6BF0DA" w14:textId="77777777" w:rsidR="00781824" w:rsidRPr="00EE0843" w:rsidRDefault="00781824" w:rsidP="00A37622">
      <w:pPr>
        <w:numPr>
          <w:ilvl w:val="0"/>
          <w:numId w:val="2"/>
        </w:numPr>
        <w:tabs>
          <w:tab w:val="clear" w:pos="720"/>
        </w:tabs>
        <w:spacing w:before="100" w:beforeAutospacing="1" w:after="100" w:afterAutospacing="1"/>
        <w:jc w:val="both"/>
        <w:rPr>
          <w:rFonts w:ascii="Arial" w:eastAsiaTheme="minorHAnsi" w:hAnsi="Arial" w:cs="Arial"/>
          <w:sz w:val="22"/>
          <w:szCs w:val="22"/>
          <w:lang w:val="en-GB" w:eastAsia="en-GB"/>
        </w:rPr>
      </w:pPr>
      <w:r w:rsidRPr="00EE0843">
        <w:rPr>
          <w:rFonts w:ascii="Arial" w:eastAsiaTheme="minorHAnsi" w:hAnsi="Arial" w:cs="Arial"/>
          <w:sz w:val="22"/>
          <w:szCs w:val="22"/>
          <w:lang w:val="en-GB" w:eastAsia="en-GB"/>
        </w:rPr>
        <w:t>Experience of working in a dynamic and fast paced environment.</w:t>
      </w:r>
    </w:p>
    <w:p w14:paraId="5403E91C" w14:textId="35E5D151" w:rsidR="00781824" w:rsidRPr="00EE0843" w:rsidRDefault="00EE0843" w:rsidP="00A37622">
      <w:pPr>
        <w:spacing w:before="100" w:beforeAutospacing="1" w:after="100" w:afterAutospacing="1"/>
        <w:jc w:val="both"/>
        <w:rPr>
          <w:rFonts w:ascii="Arial" w:hAnsi="Arial" w:cs="Arial"/>
          <w:sz w:val="22"/>
          <w:szCs w:val="22"/>
          <w:lang w:val="en-GB" w:eastAsia="en-GB"/>
        </w:rPr>
      </w:pPr>
      <w:r w:rsidRPr="00EE0843">
        <w:rPr>
          <w:rFonts w:ascii="Arial" w:hAnsi="Arial" w:cs="Arial"/>
          <w:b/>
          <w:bCs/>
          <w:sz w:val="22"/>
          <w:szCs w:val="22"/>
          <w:lang w:val="en-GB" w:eastAsia="en-GB"/>
        </w:rPr>
        <w:t>Other</w:t>
      </w:r>
      <w:r w:rsidR="00781824" w:rsidRPr="00EE0843">
        <w:rPr>
          <w:rFonts w:ascii="Arial" w:hAnsi="Arial" w:cs="Arial"/>
          <w:b/>
          <w:bCs/>
          <w:sz w:val="22"/>
          <w:szCs w:val="22"/>
          <w:lang w:val="en-GB" w:eastAsia="en-GB"/>
        </w:rPr>
        <w:t xml:space="preserve"> requirements:</w:t>
      </w:r>
    </w:p>
    <w:p w14:paraId="3512B236" w14:textId="77777777" w:rsidR="00781824" w:rsidRPr="00EE0843" w:rsidRDefault="00781824" w:rsidP="00A37622">
      <w:pPr>
        <w:numPr>
          <w:ilvl w:val="0"/>
          <w:numId w:val="2"/>
        </w:numPr>
        <w:tabs>
          <w:tab w:val="clear" w:pos="720"/>
        </w:tabs>
        <w:spacing w:before="100" w:beforeAutospacing="1" w:after="100" w:afterAutospacing="1"/>
        <w:jc w:val="both"/>
        <w:rPr>
          <w:rFonts w:ascii="Arial" w:eastAsiaTheme="minorHAnsi" w:hAnsi="Arial" w:cs="Arial"/>
          <w:sz w:val="22"/>
          <w:szCs w:val="22"/>
          <w:lang w:val="en-GB" w:eastAsia="en-GB"/>
        </w:rPr>
      </w:pPr>
      <w:r w:rsidRPr="00EE0843">
        <w:rPr>
          <w:rFonts w:ascii="Arial" w:eastAsiaTheme="minorHAnsi" w:hAnsi="Arial" w:cs="Arial"/>
          <w:sz w:val="22"/>
          <w:szCs w:val="22"/>
          <w:lang w:val="en-GB" w:eastAsia="en-GB"/>
        </w:rPr>
        <w:t xml:space="preserve">Excellent spoken and written English communication </w:t>
      </w:r>
      <w:proofErr w:type="gramStart"/>
      <w:r w:rsidRPr="00EE0843">
        <w:rPr>
          <w:rFonts w:ascii="Arial" w:eastAsiaTheme="minorHAnsi" w:hAnsi="Arial" w:cs="Arial"/>
          <w:sz w:val="22"/>
          <w:szCs w:val="22"/>
          <w:lang w:val="en-GB" w:eastAsia="en-GB"/>
        </w:rPr>
        <w:t>skills</w:t>
      </w:r>
      <w:proofErr w:type="gramEnd"/>
    </w:p>
    <w:p w14:paraId="52D45D7B" w14:textId="77777777" w:rsidR="00781824" w:rsidRPr="00EE0843" w:rsidRDefault="00781824" w:rsidP="00A37622">
      <w:pPr>
        <w:numPr>
          <w:ilvl w:val="0"/>
          <w:numId w:val="2"/>
        </w:numPr>
        <w:tabs>
          <w:tab w:val="clear" w:pos="720"/>
        </w:tabs>
        <w:spacing w:before="100" w:beforeAutospacing="1" w:after="100" w:afterAutospacing="1"/>
        <w:jc w:val="both"/>
        <w:rPr>
          <w:rFonts w:ascii="Arial" w:eastAsiaTheme="minorHAnsi" w:hAnsi="Arial" w:cs="Arial"/>
          <w:sz w:val="22"/>
          <w:szCs w:val="22"/>
          <w:lang w:val="en-GB" w:eastAsia="en-GB"/>
        </w:rPr>
      </w:pPr>
      <w:r w:rsidRPr="00EE0843">
        <w:rPr>
          <w:rFonts w:ascii="Arial" w:eastAsiaTheme="minorHAnsi" w:hAnsi="Arial" w:cs="Arial"/>
          <w:sz w:val="22"/>
          <w:szCs w:val="22"/>
          <w:lang w:val="en-GB" w:eastAsia="en-GB"/>
        </w:rPr>
        <w:t xml:space="preserve">Strong ability to learn new technologies and positively handle situations / tasks of wide-ranging complexity and </w:t>
      </w:r>
      <w:proofErr w:type="gramStart"/>
      <w:r w:rsidRPr="00EE0843">
        <w:rPr>
          <w:rFonts w:ascii="Arial" w:eastAsiaTheme="minorHAnsi" w:hAnsi="Arial" w:cs="Arial"/>
          <w:sz w:val="22"/>
          <w:szCs w:val="22"/>
          <w:lang w:val="en-GB" w:eastAsia="en-GB"/>
        </w:rPr>
        <w:t>risk</w:t>
      </w:r>
      <w:proofErr w:type="gramEnd"/>
    </w:p>
    <w:p w14:paraId="38130BE7" w14:textId="77777777" w:rsidR="00781824" w:rsidRPr="00EE0843" w:rsidRDefault="00781824" w:rsidP="00A37622">
      <w:pPr>
        <w:numPr>
          <w:ilvl w:val="0"/>
          <w:numId w:val="2"/>
        </w:numPr>
        <w:tabs>
          <w:tab w:val="clear" w:pos="720"/>
        </w:tabs>
        <w:spacing w:before="100" w:beforeAutospacing="1" w:after="100" w:afterAutospacing="1"/>
        <w:jc w:val="both"/>
        <w:rPr>
          <w:rFonts w:ascii="Arial" w:eastAsiaTheme="minorHAnsi" w:hAnsi="Arial" w:cs="Arial"/>
          <w:sz w:val="22"/>
          <w:szCs w:val="22"/>
          <w:lang w:val="en-GB" w:eastAsia="en-GB"/>
        </w:rPr>
      </w:pPr>
      <w:r w:rsidRPr="00EE0843">
        <w:rPr>
          <w:rFonts w:ascii="Arial" w:eastAsiaTheme="minorHAnsi" w:hAnsi="Arial" w:cs="Arial"/>
          <w:sz w:val="22"/>
          <w:szCs w:val="22"/>
          <w:lang w:val="en-GB" w:eastAsia="en-GB"/>
        </w:rPr>
        <w:t>Flexibility to travel as required (in the future)</w:t>
      </w:r>
    </w:p>
    <w:p w14:paraId="4DBC7D0D" w14:textId="77777777" w:rsidR="00781824" w:rsidRPr="00EE0843" w:rsidRDefault="00781824" w:rsidP="00A37622">
      <w:pPr>
        <w:numPr>
          <w:ilvl w:val="0"/>
          <w:numId w:val="2"/>
        </w:numPr>
        <w:tabs>
          <w:tab w:val="clear" w:pos="720"/>
        </w:tabs>
        <w:spacing w:before="100" w:beforeAutospacing="1" w:after="100" w:afterAutospacing="1"/>
        <w:jc w:val="both"/>
        <w:rPr>
          <w:rFonts w:ascii="Arial" w:eastAsiaTheme="minorHAnsi" w:hAnsi="Arial" w:cs="Arial"/>
          <w:color w:val="000000"/>
          <w:sz w:val="22"/>
          <w:szCs w:val="22"/>
          <w:lang w:val="en-GB" w:eastAsia="en-GB"/>
        </w:rPr>
      </w:pPr>
      <w:r w:rsidRPr="00EE0843">
        <w:rPr>
          <w:rFonts w:ascii="Arial" w:eastAsiaTheme="minorHAnsi" w:hAnsi="Arial" w:cs="Arial"/>
          <w:color w:val="000000"/>
          <w:sz w:val="22"/>
          <w:szCs w:val="22"/>
          <w:lang w:val="en-GB" w:eastAsia="en-GB"/>
        </w:rPr>
        <w:t>Flexibility to work unsociable hours with clients and teams in different time zones when required.</w:t>
      </w:r>
    </w:p>
    <w:bookmarkEnd w:id="0"/>
    <w:p w14:paraId="451DA7BD" w14:textId="77777777" w:rsidR="00EE0843" w:rsidRPr="00EE0843" w:rsidRDefault="00EE0843" w:rsidP="00EE0843">
      <w:pPr>
        <w:spacing w:before="280" w:after="280"/>
        <w:jc w:val="both"/>
        <w:rPr>
          <w:rFonts w:ascii="Arial" w:hAnsi="Arial" w:cs="Arial"/>
          <w:sz w:val="22"/>
          <w:szCs w:val="22"/>
        </w:rPr>
      </w:pPr>
      <w:r w:rsidRPr="00EE0843">
        <w:rPr>
          <w:rFonts w:ascii="Arial" w:hAnsi="Arial" w:cs="Arial"/>
          <w:b/>
          <w:color w:val="000000"/>
          <w:sz w:val="22"/>
          <w:szCs w:val="22"/>
        </w:rPr>
        <w:t>TSYS offers structured career development, supported by training that provides the opportunity to learn and develop.</w:t>
      </w:r>
    </w:p>
    <w:p w14:paraId="1DB8E810" w14:textId="77777777" w:rsidR="00EE0843" w:rsidRPr="00EE0843" w:rsidRDefault="00EE0843" w:rsidP="00EE0843">
      <w:pPr>
        <w:spacing w:before="280" w:after="280"/>
        <w:jc w:val="both"/>
        <w:rPr>
          <w:rFonts w:ascii="Arial" w:hAnsi="Arial" w:cs="Arial"/>
          <w:sz w:val="22"/>
          <w:szCs w:val="22"/>
        </w:rPr>
      </w:pPr>
      <w:r w:rsidRPr="00EE0843">
        <w:rPr>
          <w:rFonts w:ascii="Arial" w:hAnsi="Arial" w:cs="Arial"/>
          <w:b/>
          <w:color w:val="000000"/>
          <w:sz w:val="22"/>
          <w:szCs w:val="22"/>
        </w:rPr>
        <w:t>In addition to a competitive salary, you’ll have access to an excellent benefits package, including:</w:t>
      </w:r>
    </w:p>
    <w:p w14:paraId="59AB5E97" w14:textId="77777777" w:rsidR="00EE0843" w:rsidRPr="00EE0843" w:rsidRDefault="00EE0843" w:rsidP="00EE0843">
      <w:pPr>
        <w:numPr>
          <w:ilvl w:val="0"/>
          <w:numId w:val="14"/>
        </w:numPr>
        <w:spacing w:before="280" w:line="259" w:lineRule="auto"/>
        <w:jc w:val="both"/>
        <w:rPr>
          <w:rFonts w:ascii="Arial" w:hAnsi="Arial" w:cs="Arial"/>
          <w:color w:val="000000"/>
          <w:sz w:val="22"/>
          <w:szCs w:val="22"/>
        </w:rPr>
      </w:pPr>
      <w:r w:rsidRPr="00EE0843">
        <w:rPr>
          <w:rFonts w:ascii="Arial" w:hAnsi="Arial" w:cs="Arial"/>
          <w:color w:val="000000"/>
          <w:sz w:val="22"/>
          <w:szCs w:val="22"/>
        </w:rPr>
        <w:lastRenderedPageBreak/>
        <w:t xml:space="preserve">Private medical insurance for you and your family, non-contributory, in and </w:t>
      </w:r>
      <w:proofErr w:type="gramStart"/>
      <w:r w:rsidRPr="00EE0843">
        <w:rPr>
          <w:rFonts w:ascii="Arial" w:hAnsi="Arial" w:cs="Arial"/>
          <w:color w:val="000000"/>
          <w:sz w:val="22"/>
          <w:szCs w:val="22"/>
        </w:rPr>
        <w:t>out patient</w:t>
      </w:r>
      <w:proofErr w:type="gramEnd"/>
      <w:r w:rsidRPr="00EE0843">
        <w:rPr>
          <w:rFonts w:ascii="Arial" w:hAnsi="Arial" w:cs="Arial"/>
          <w:color w:val="000000"/>
          <w:sz w:val="22"/>
          <w:szCs w:val="22"/>
        </w:rPr>
        <w:t xml:space="preserve"> cover</w:t>
      </w:r>
    </w:p>
    <w:p w14:paraId="1E58AA36" w14:textId="77777777" w:rsidR="00EE0843" w:rsidRPr="00EE0843" w:rsidRDefault="00EE0843" w:rsidP="00EE0843">
      <w:pPr>
        <w:numPr>
          <w:ilvl w:val="0"/>
          <w:numId w:val="14"/>
        </w:numPr>
        <w:spacing w:line="259" w:lineRule="auto"/>
        <w:jc w:val="both"/>
        <w:rPr>
          <w:rFonts w:ascii="Arial" w:hAnsi="Arial" w:cs="Arial"/>
          <w:color w:val="000000"/>
          <w:sz w:val="22"/>
          <w:szCs w:val="22"/>
        </w:rPr>
      </w:pPr>
      <w:r w:rsidRPr="00EE0843">
        <w:rPr>
          <w:rFonts w:ascii="Arial" w:hAnsi="Arial" w:cs="Arial"/>
          <w:color w:val="000000"/>
          <w:sz w:val="22"/>
          <w:szCs w:val="22"/>
        </w:rPr>
        <w:t>A well-established, strong provident fund</w:t>
      </w:r>
    </w:p>
    <w:p w14:paraId="4A86ADE9" w14:textId="77777777" w:rsidR="00EE0843" w:rsidRPr="00EE0843" w:rsidRDefault="00EE0843" w:rsidP="00EE0843">
      <w:pPr>
        <w:numPr>
          <w:ilvl w:val="0"/>
          <w:numId w:val="14"/>
        </w:numPr>
        <w:spacing w:line="259" w:lineRule="auto"/>
        <w:jc w:val="both"/>
        <w:rPr>
          <w:rFonts w:ascii="Arial" w:hAnsi="Arial" w:cs="Arial"/>
          <w:color w:val="000000"/>
          <w:sz w:val="22"/>
          <w:szCs w:val="22"/>
        </w:rPr>
      </w:pPr>
      <w:r w:rsidRPr="00EE0843">
        <w:rPr>
          <w:rFonts w:ascii="Arial" w:hAnsi="Arial" w:cs="Arial"/>
          <w:color w:val="000000"/>
          <w:sz w:val="22"/>
          <w:szCs w:val="22"/>
        </w:rPr>
        <w:t>Life insurance (3x base salary)</w:t>
      </w:r>
    </w:p>
    <w:p w14:paraId="660EB6A9" w14:textId="77777777" w:rsidR="007F64AB" w:rsidRPr="00B3578F" w:rsidRDefault="007F64AB" w:rsidP="007F64AB">
      <w:pPr>
        <w:numPr>
          <w:ilvl w:val="0"/>
          <w:numId w:val="14"/>
        </w:numPr>
        <w:spacing w:line="259" w:lineRule="auto"/>
        <w:jc w:val="both"/>
        <w:rPr>
          <w:rFonts w:ascii="Arial" w:hAnsi="Arial" w:cs="Arial"/>
          <w:color w:val="000000"/>
          <w:sz w:val="22"/>
          <w:szCs w:val="22"/>
        </w:rPr>
      </w:pPr>
      <w:r w:rsidRPr="00541933">
        <w:rPr>
          <w:rFonts w:ascii="Arial" w:hAnsi="Arial" w:cs="Arial"/>
          <w:color w:val="000000"/>
          <w:sz w:val="22"/>
          <w:szCs w:val="22"/>
        </w:rPr>
        <w:t xml:space="preserve">21 days’ holiday increasing with length of service, plus 14 public / bank </w:t>
      </w:r>
      <w:proofErr w:type="gramStart"/>
      <w:r w:rsidRPr="00541933">
        <w:rPr>
          <w:rFonts w:ascii="Arial" w:hAnsi="Arial" w:cs="Arial"/>
          <w:color w:val="000000"/>
          <w:sz w:val="22"/>
          <w:szCs w:val="22"/>
        </w:rPr>
        <w:t>holidays</w:t>
      </w:r>
      <w:proofErr w:type="gramEnd"/>
    </w:p>
    <w:p w14:paraId="190538D5" w14:textId="77777777" w:rsidR="00EE0843" w:rsidRPr="00EE0843" w:rsidRDefault="00EE0843" w:rsidP="00EE0843">
      <w:pPr>
        <w:numPr>
          <w:ilvl w:val="0"/>
          <w:numId w:val="14"/>
        </w:numPr>
        <w:spacing w:line="259" w:lineRule="auto"/>
        <w:jc w:val="both"/>
        <w:rPr>
          <w:rFonts w:ascii="Arial" w:hAnsi="Arial" w:cs="Arial"/>
          <w:color w:val="000000"/>
          <w:sz w:val="22"/>
          <w:szCs w:val="22"/>
        </w:rPr>
      </w:pPr>
      <w:r w:rsidRPr="00EE0843">
        <w:rPr>
          <w:rFonts w:ascii="Arial" w:hAnsi="Arial" w:cs="Arial"/>
          <w:color w:val="000000"/>
          <w:sz w:val="22"/>
          <w:szCs w:val="22"/>
        </w:rPr>
        <w:t>Flexible working (hybrid model – part from home, part from office)</w:t>
      </w:r>
    </w:p>
    <w:p w14:paraId="7861F5E1" w14:textId="77777777" w:rsidR="00EE0843" w:rsidRPr="00EE0843" w:rsidRDefault="00EE0843" w:rsidP="00EE0843">
      <w:pPr>
        <w:numPr>
          <w:ilvl w:val="0"/>
          <w:numId w:val="14"/>
        </w:numPr>
        <w:spacing w:line="259" w:lineRule="auto"/>
        <w:jc w:val="both"/>
        <w:rPr>
          <w:rFonts w:ascii="Arial" w:hAnsi="Arial" w:cs="Arial"/>
          <w:color w:val="000000"/>
          <w:sz w:val="22"/>
          <w:szCs w:val="22"/>
        </w:rPr>
      </w:pPr>
      <w:r w:rsidRPr="00EE0843">
        <w:rPr>
          <w:rFonts w:ascii="Arial" w:hAnsi="Arial" w:cs="Arial"/>
          <w:color w:val="000000"/>
          <w:sz w:val="22"/>
          <w:szCs w:val="22"/>
        </w:rPr>
        <w:t>Wellbeing initiatives with access to support services</w:t>
      </w:r>
    </w:p>
    <w:p w14:paraId="6122A2E9" w14:textId="77777777" w:rsidR="00EE0843" w:rsidRPr="00EE0843" w:rsidRDefault="00EE0843" w:rsidP="00EE0843">
      <w:pPr>
        <w:numPr>
          <w:ilvl w:val="0"/>
          <w:numId w:val="14"/>
        </w:numPr>
        <w:spacing w:line="259" w:lineRule="auto"/>
        <w:jc w:val="both"/>
        <w:rPr>
          <w:rFonts w:ascii="Arial" w:hAnsi="Arial" w:cs="Arial"/>
          <w:color w:val="000000"/>
          <w:sz w:val="22"/>
          <w:szCs w:val="22"/>
        </w:rPr>
      </w:pPr>
      <w:r w:rsidRPr="00EE0843">
        <w:rPr>
          <w:rFonts w:ascii="Arial" w:hAnsi="Arial" w:cs="Arial"/>
          <w:color w:val="000000"/>
          <w:sz w:val="22"/>
          <w:szCs w:val="22"/>
        </w:rPr>
        <w:t>On-site subsidized canteen &amp; barista</w:t>
      </w:r>
    </w:p>
    <w:p w14:paraId="08D0AD53" w14:textId="77777777" w:rsidR="00EE0843" w:rsidRPr="00EE0843" w:rsidRDefault="00EE0843" w:rsidP="00EE0843">
      <w:pPr>
        <w:numPr>
          <w:ilvl w:val="0"/>
          <w:numId w:val="14"/>
        </w:numPr>
        <w:spacing w:line="259" w:lineRule="auto"/>
        <w:jc w:val="both"/>
        <w:rPr>
          <w:rFonts w:ascii="Arial" w:hAnsi="Arial" w:cs="Arial"/>
          <w:color w:val="000000"/>
          <w:sz w:val="22"/>
          <w:szCs w:val="22"/>
        </w:rPr>
      </w:pPr>
      <w:r w:rsidRPr="00EE0843">
        <w:rPr>
          <w:rFonts w:ascii="Arial" w:hAnsi="Arial" w:cs="Arial"/>
          <w:color w:val="000000"/>
          <w:sz w:val="22"/>
          <w:szCs w:val="22"/>
        </w:rPr>
        <w:t xml:space="preserve">Modern offices opposite the Mall of Cyprus with gym and showers, games room (pool table, table tennis, darts, table football, play station) &amp; prayer/meditation </w:t>
      </w:r>
      <w:proofErr w:type="gramStart"/>
      <w:r w:rsidRPr="00EE0843">
        <w:rPr>
          <w:rFonts w:ascii="Arial" w:hAnsi="Arial" w:cs="Arial"/>
          <w:color w:val="000000"/>
          <w:sz w:val="22"/>
          <w:szCs w:val="22"/>
        </w:rPr>
        <w:t>room</w:t>
      </w:r>
      <w:proofErr w:type="gramEnd"/>
    </w:p>
    <w:p w14:paraId="4895F31D" w14:textId="77777777" w:rsidR="00EE0843" w:rsidRPr="00EE0843" w:rsidRDefault="00EE0843" w:rsidP="00EE0843">
      <w:pPr>
        <w:numPr>
          <w:ilvl w:val="0"/>
          <w:numId w:val="14"/>
        </w:numPr>
        <w:spacing w:line="259" w:lineRule="auto"/>
        <w:jc w:val="both"/>
        <w:rPr>
          <w:rFonts w:ascii="Arial" w:hAnsi="Arial" w:cs="Arial"/>
          <w:color w:val="000000"/>
          <w:sz w:val="22"/>
          <w:szCs w:val="22"/>
        </w:rPr>
      </w:pPr>
      <w:r w:rsidRPr="00EE0843">
        <w:rPr>
          <w:rFonts w:ascii="Arial" w:hAnsi="Arial" w:cs="Arial"/>
          <w:color w:val="000000"/>
          <w:sz w:val="22"/>
          <w:szCs w:val="22"/>
        </w:rPr>
        <w:t>Store discounts</w:t>
      </w:r>
    </w:p>
    <w:p w14:paraId="3B9C6E96" w14:textId="77777777" w:rsidR="00EE0843" w:rsidRPr="00EE0843" w:rsidRDefault="00EE0843" w:rsidP="00EE0843">
      <w:pPr>
        <w:numPr>
          <w:ilvl w:val="0"/>
          <w:numId w:val="14"/>
        </w:numPr>
        <w:spacing w:after="280" w:line="259" w:lineRule="auto"/>
        <w:jc w:val="both"/>
        <w:rPr>
          <w:rFonts w:ascii="Arial" w:hAnsi="Arial" w:cs="Arial"/>
          <w:color w:val="000000"/>
          <w:sz w:val="22"/>
          <w:szCs w:val="22"/>
        </w:rPr>
      </w:pPr>
      <w:r w:rsidRPr="00EE0843">
        <w:rPr>
          <w:rFonts w:ascii="Arial" w:hAnsi="Arial" w:cs="Arial"/>
          <w:color w:val="000000"/>
          <w:sz w:val="22"/>
          <w:szCs w:val="22"/>
        </w:rPr>
        <w:t>Regular social events and charitable initiatives to give back to our community.</w:t>
      </w:r>
    </w:p>
    <w:p w14:paraId="7B4B3C2B" w14:textId="77777777" w:rsidR="00EE0843" w:rsidRPr="00EE0843" w:rsidRDefault="00EE0843" w:rsidP="00EE0843">
      <w:pPr>
        <w:spacing w:before="280"/>
        <w:ind w:right="-23"/>
        <w:jc w:val="both"/>
        <w:rPr>
          <w:rFonts w:ascii="Arial" w:hAnsi="Arial" w:cs="Arial"/>
          <w:sz w:val="22"/>
          <w:szCs w:val="22"/>
        </w:rPr>
      </w:pPr>
      <w:r w:rsidRPr="00EE0843">
        <w:rPr>
          <w:rFonts w:ascii="Arial" w:hAnsi="Arial" w:cs="Arial"/>
          <w:b/>
          <w:sz w:val="22"/>
          <w:szCs w:val="22"/>
        </w:rPr>
        <w:t xml:space="preserve">To apply for this position, please visit our website </w:t>
      </w:r>
      <w:hyperlink r:id="rId7">
        <w:r w:rsidRPr="00EE0843">
          <w:rPr>
            <w:rFonts w:ascii="Arial" w:hAnsi="Arial" w:cs="Arial"/>
            <w:b/>
            <w:color w:val="0000FF"/>
            <w:sz w:val="22"/>
            <w:szCs w:val="22"/>
            <w:u w:val="single"/>
          </w:rPr>
          <w:t>www.globalpayments.com/about-us/careers</w:t>
        </w:r>
      </w:hyperlink>
      <w:r w:rsidRPr="00EE0843">
        <w:rPr>
          <w:rFonts w:ascii="Arial" w:hAnsi="Arial" w:cs="Arial"/>
          <w:b/>
          <w:color w:val="0000FF"/>
          <w:sz w:val="22"/>
          <w:szCs w:val="22"/>
        </w:rPr>
        <w:t xml:space="preserve"> </w:t>
      </w:r>
      <w:r w:rsidRPr="00EE0843">
        <w:rPr>
          <w:rFonts w:ascii="Arial" w:hAnsi="Arial" w:cs="Arial"/>
          <w:b/>
          <w:sz w:val="22"/>
          <w:szCs w:val="22"/>
        </w:rPr>
        <w:t>and apply through the online system. All applications will be treated in the strictest confidence.</w:t>
      </w:r>
    </w:p>
    <w:p w14:paraId="105028FF" w14:textId="77777777" w:rsidR="00EE0843" w:rsidRPr="00EE0843" w:rsidRDefault="00EE0843" w:rsidP="00EE0843">
      <w:pPr>
        <w:rPr>
          <w:rFonts w:ascii="Arial" w:hAnsi="Arial" w:cs="Arial"/>
          <w:sz w:val="22"/>
          <w:szCs w:val="22"/>
        </w:rPr>
      </w:pPr>
    </w:p>
    <w:p w14:paraId="06BAE58A" w14:textId="210B2F2D" w:rsidR="00463B26" w:rsidRPr="00781824" w:rsidRDefault="00463B26" w:rsidP="00EE0843">
      <w:pPr>
        <w:spacing w:before="100" w:beforeAutospacing="1" w:after="100" w:afterAutospacing="1"/>
        <w:jc w:val="both"/>
        <w:rPr>
          <w:lang w:val="en-GB"/>
        </w:rPr>
      </w:pPr>
    </w:p>
    <w:sectPr w:rsidR="00463B26" w:rsidRPr="00781824">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36C393" w14:textId="77777777" w:rsidR="00EE0843" w:rsidRDefault="00EE0843" w:rsidP="00EE0843">
      <w:r>
        <w:separator/>
      </w:r>
    </w:p>
  </w:endnote>
  <w:endnote w:type="continuationSeparator" w:id="0">
    <w:p w14:paraId="39751008" w14:textId="77777777" w:rsidR="00EE0843" w:rsidRDefault="00EE0843" w:rsidP="00EE08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0B7D72" w14:textId="77777777" w:rsidR="00EE0843" w:rsidRDefault="00EE0843" w:rsidP="00EE0843">
      <w:r>
        <w:separator/>
      </w:r>
    </w:p>
  </w:footnote>
  <w:footnote w:type="continuationSeparator" w:id="0">
    <w:p w14:paraId="14C40DD5" w14:textId="77777777" w:rsidR="00EE0843" w:rsidRDefault="00EE0843" w:rsidP="00EE08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067E4" w14:textId="7097B42C" w:rsidR="00EE0843" w:rsidRDefault="00EE0843">
    <w:pPr>
      <w:pStyle w:val="Header"/>
    </w:pPr>
    <w:r>
      <w:rPr>
        <w:noProof/>
        <w:color w:val="000000"/>
      </w:rPr>
      <w:drawing>
        <wp:inline distT="0" distB="0" distL="0" distR="0" wp14:anchorId="06E802A2" wp14:editId="0DB9C411">
          <wp:extent cx="2517775" cy="323215"/>
          <wp:effectExtent l="0" t="0" r="0" b="0"/>
          <wp:docPr id="882483898" name="image1.png" descr="A black background with white text&#10;&#10;Description automatically generated"/>
          <wp:cNvGraphicFramePr/>
          <a:graphic xmlns:a="http://schemas.openxmlformats.org/drawingml/2006/main">
            <a:graphicData uri="http://schemas.openxmlformats.org/drawingml/2006/picture">
              <pic:pic xmlns:pic="http://schemas.openxmlformats.org/drawingml/2006/picture">
                <pic:nvPicPr>
                  <pic:cNvPr id="882483898" name="image1.png" descr="A black background with white text&#10;&#10;Description automatically generated"/>
                  <pic:cNvPicPr preferRelativeResize="0"/>
                </pic:nvPicPr>
                <pic:blipFill>
                  <a:blip r:embed="rId1"/>
                  <a:srcRect/>
                  <a:stretch>
                    <a:fillRect/>
                  </a:stretch>
                </pic:blipFill>
                <pic:spPr>
                  <a:xfrm>
                    <a:off x="0" y="0"/>
                    <a:ext cx="2517775" cy="323215"/>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53759"/>
    <w:multiLevelType w:val="multilevel"/>
    <w:tmpl w:val="46127D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BB447C"/>
    <w:multiLevelType w:val="multilevel"/>
    <w:tmpl w:val="0212B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A06790"/>
    <w:multiLevelType w:val="multilevel"/>
    <w:tmpl w:val="B16627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A25250"/>
    <w:multiLevelType w:val="multilevel"/>
    <w:tmpl w:val="37C86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CC75CA"/>
    <w:multiLevelType w:val="multilevel"/>
    <w:tmpl w:val="549EA1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8D631B"/>
    <w:multiLevelType w:val="hybridMultilevel"/>
    <w:tmpl w:val="A1A60B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435FA2"/>
    <w:multiLevelType w:val="multilevel"/>
    <w:tmpl w:val="0FE2B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EE3D98"/>
    <w:multiLevelType w:val="multilevel"/>
    <w:tmpl w:val="3C02722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612753DF"/>
    <w:multiLevelType w:val="hybridMultilevel"/>
    <w:tmpl w:val="586446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14C36DD"/>
    <w:multiLevelType w:val="hybridMultilevel"/>
    <w:tmpl w:val="D35AC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266BA8"/>
    <w:multiLevelType w:val="multilevel"/>
    <w:tmpl w:val="C15EC1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BD8550E"/>
    <w:multiLevelType w:val="multilevel"/>
    <w:tmpl w:val="A86E165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C9B2C17"/>
    <w:multiLevelType w:val="multilevel"/>
    <w:tmpl w:val="71AC5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81504557">
    <w:abstractNumId w:val="8"/>
  </w:num>
  <w:num w:numId="2" w16cid:durableId="852498332">
    <w:abstractNumId w:val="0"/>
  </w:num>
  <w:num w:numId="3" w16cid:durableId="499320973">
    <w:abstractNumId w:val="6"/>
  </w:num>
  <w:num w:numId="4" w16cid:durableId="251937958">
    <w:abstractNumId w:val="8"/>
  </w:num>
  <w:num w:numId="5" w16cid:durableId="300379245">
    <w:abstractNumId w:val="4"/>
  </w:num>
  <w:num w:numId="6" w16cid:durableId="2003006285">
    <w:abstractNumId w:val="5"/>
  </w:num>
  <w:num w:numId="7" w16cid:durableId="1670450557">
    <w:abstractNumId w:val="9"/>
  </w:num>
  <w:num w:numId="8" w16cid:durableId="1507020447">
    <w:abstractNumId w:val="10"/>
  </w:num>
  <w:num w:numId="9" w16cid:durableId="554466242">
    <w:abstractNumId w:val="11"/>
  </w:num>
  <w:num w:numId="10" w16cid:durableId="999312068">
    <w:abstractNumId w:val="2"/>
  </w:num>
  <w:num w:numId="11" w16cid:durableId="1674139047">
    <w:abstractNumId w:val="3"/>
  </w:num>
  <w:num w:numId="12" w16cid:durableId="806163579">
    <w:abstractNumId w:val="1"/>
  </w:num>
  <w:num w:numId="13" w16cid:durableId="1973750278">
    <w:abstractNumId w:val="12"/>
  </w:num>
  <w:num w:numId="14" w16cid:durableId="100277766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A6A"/>
    <w:rsid w:val="0001536A"/>
    <w:rsid w:val="00035FAD"/>
    <w:rsid w:val="00055777"/>
    <w:rsid w:val="000601D3"/>
    <w:rsid w:val="000A6BFC"/>
    <w:rsid w:val="000B042F"/>
    <w:rsid w:val="000C7ECD"/>
    <w:rsid w:val="00132B1A"/>
    <w:rsid w:val="00145ED2"/>
    <w:rsid w:val="00192BA2"/>
    <w:rsid w:val="0019637A"/>
    <w:rsid w:val="00196D78"/>
    <w:rsid w:val="001B0E7D"/>
    <w:rsid w:val="001B79A2"/>
    <w:rsid w:val="001D130D"/>
    <w:rsid w:val="001D34A1"/>
    <w:rsid w:val="001D58F4"/>
    <w:rsid w:val="001D7115"/>
    <w:rsid w:val="001E580A"/>
    <w:rsid w:val="00200DB3"/>
    <w:rsid w:val="002467C3"/>
    <w:rsid w:val="002535D9"/>
    <w:rsid w:val="0026511C"/>
    <w:rsid w:val="00267984"/>
    <w:rsid w:val="002714AE"/>
    <w:rsid w:val="00273C2E"/>
    <w:rsid w:val="002848DD"/>
    <w:rsid w:val="002938F9"/>
    <w:rsid w:val="00324E91"/>
    <w:rsid w:val="00327D09"/>
    <w:rsid w:val="00345A4D"/>
    <w:rsid w:val="00362C7B"/>
    <w:rsid w:val="00365398"/>
    <w:rsid w:val="00372C58"/>
    <w:rsid w:val="003A1F33"/>
    <w:rsid w:val="0040171D"/>
    <w:rsid w:val="00401974"/>
    <w:rsid w:val="00431C92"/>
    <w:rsid w:val="00452473"/>
    <w:rsid w:val="00463056"/>
    <w:rsid w:val="00463B26"/>
    <w:rsid w:val="004A3498"/>
    <w:rsid w:val="004B00A5"/>
    <w:rsid w:val="004C5A18"/>
    <w:rsid w:val="004D355E"/>
    <w:rsid w:val="00504371"/>
    <w:rsid w:val="00517204"/>
    <w:rsid w:val="00523019"/>
    <w:rsid w:val="00523EE0"/>
    <w:rsid w:val="0054062B"/>
    <w:rsid w:val="0054324F"/>
    <w:rsid w:val="00554F08"/>
    <w:rsid w:val="00566DE9"/>
    <w:rsid w:val="005709B5"/>
    <w:rsid w:val="005776EF"/>
    <w:rsid w:val="005A118E"/>
    <w:rsid w:val="005C7449"/>
    <w:rsid w:val="005F0DEA"/>
    <w:rsid w:val="006308F9"/>
    <w:rsid w:val="00654738"/>
    <w:rsid w:val="00683042"/>
    <w:rsid w:val="00683C7A"/>
    <w:rsid w:val="006A21E0"/>
    <w:rsid w:val="006A2FD7"/>
    <w:rsid w:val="00715674"/>
    <w:rsid w:val="00742B43"/>
    <w:rsid w:val="007600D7"/>
    <w:rsid w:val="00760CE1"/>
    <w:rsid w:val="00770741"/>
    <w:rsid w:val="00781824"/>
    <w:rsid w:val="007A74C7"/>
    <w:rsid w:val="007B303A"/>
    <w:rsid w:val="007D0495"/>
    <w:rsid w:val="007E7772"/>
    <w:rsid w:val="007F64AB"/>
    <w:rsid w:val="00835C0D"/>
    <w:rsid w:val="00836383"/>
    <w:rsid w:val="008400D1"/>
    <w:rsid w:val="00867EAD"/>
    <w:rsid w:val="00877E3D"/>
    <w:rsid w:val="008B0FE5"/>
    <w:rsid w:val="008B6853"/>
    <w:rsid w:val="008C4870"/>
    <w:rsid w:val="00923D10"/>
    <w:rsid w:val="00942E5F"/>
    <w:rsid w:val="00977DAA"/>
    <w:rsid w:val="009856CA"/>
    <w:rsid w:val="00987A8F"/>
    <w:rsid w:val="00995D3A"/>
    <w:rsid w:val="009967F3"/>
    <w:rsid w:val="009A79C0"/>
    <w:rsid w:val="009E5FAD"/>
    <w:rsid w:val="00A218D5"/>
    <w:rsid w:val="00A37622"/>
    <w:rsid w:val="00A40318"/>
    <w:rsid w:val="00A548D4"/>
    <w:rsid w:val="00A61561"/>
    <w:rsid w:val="00A627CD"/>
    <w:rsid w:val="00AD4A37"/>
    <w:rsid w:val="00AE6B0F"/>
    <w:rsid w:val="00AF1FA4"/>
    <w:rsid w:val="00B10A6A"/>
    <w:rsid w:val="00B13B45"/>
    <w:rsid w:val="00B21D82"/>
    <w:rsid w:val="00B34213"/>
    <w:rsid w:val="00B473B4"/>
    <w:rsid w:val="00B476EA"/>
    <w:rsid w:val="00B57351"/>
    <w:rsid w:val="00B651BD"/>
    <w:rsid w:val="00B806A9"/>
    <w:rsid w:val="00B97F7D"/>
    <w:rsid w:val="00BD4DDF"/>
    <w:rsid w:val="00C132AC"/>
    <w:rsid w:val="00C65F2F"/>
    <w:rsid w:val="00C93417"/>
    <w:rsid w:val="00C96290"/>
    <w:rsid w:val="00CC38B0"/>
    <w:rsid w:val="00CC4EED"/>
    <w:rsid w:val="00D527B4"/>
    <w:rsid w:val="00D817CE"/>
    <w:rsid w:val="00D871C5"/>
    <w:rsid w:val="00DA199D"/>
    <w:rsid w:val="00DC5EB0"/>
    <w:rsid w:val="00DF16C1"/>
    <w:rsid w:val="00E02D9E"/>
    <w:rsid w:val="00E60932"/>
    <w:rsid w:val="00E61630"/>
    <w:rsid w:val="00E61D1A"/>
    <w:rsid w:val="00E8363A"/>
    <w:rsid w:val="00E84286"/>
    <w:rsid w:val="00EC0FDE"/>
    <w:rsid w:val="00EC1A5D"/>
    <w:rsid w:val="00EC5293"/>
    <w:rsid w:val="00EC59AD"/>
    <w:rsid w:val="00EE0843"/>
    <w:rsid w:val="00EE21E8"/>
    <w:rsid w:val="00EE7FC6"/>
    <w:rsid w:val="00F06953"/>
    <w:rsid w:val="00F17315"/>
    <w:rsid w:val="00F2127D"/>
    <w:rsid w:val="00F357FA"/>
    <w:rsid w:val="00F442FB"/>
    <w:rsid w:val="00F57E7B"/>
    <w:rsid w:val="00F61DEC"/>
    <w:rsid w:val="00F62BAF"/>
    <w:rsid w:val="00F66C13"/>
    <w:rsid w:val="00F73C07"/>
    <w:rsid w:val="00F93C6E"/>
    <w:rsid w:val="00F94BC5"/>
    <w:rsid w:val="00FA7626"/>
    <w:rsid w:val="00FD0FDF"/>
    <w:rsid w:val="00FE16B8"/>
    <w:rsid w:val="00FE43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88B3F"/>
  <w15:docId w15:val="{1A5393B9-AFB1-4CB2-97CC-6697C792B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0A6A"/>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7D09"/>
    <w:pPr>
      <w:ind w:left="720"/>
      <w:contextualSpacing/>
    </w:pPr>
  </w:style>
  <w:style w:type="paragraph" w:styleId="BalloonText">
    <w:name w:val="Balloon Text"/>
    <w:basedOn w:val="Normal"/>
    <w:link w:val="BalloonTextChar"/>
    <w:uiPriority w:val="99"/>
    <w:semiHidden/>
    <w:unhideWhenUsed/>
    <w:rsid w:val="008B0FE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0FE5"/>
    <w:rPr>
      <w:rFonts w:ascii="Segoe UI" w:eastAsia="Times New Roman" w:hAnsi="Segoe UI" w:cs="Segoe UI"/>
      <w:sz w:val="18"/>
      <w:szCs w:val="18"/>
      <w:lang w:val="en-US"/>
    </w:rPr>
  </w:style>
  <w:style w:type="paragraph" w:styleId="NormalWeb">
    <w:name w:val="Normal (Web)"/>
    <w:basedOn w:val="Normal"/>
    <w:uiPriority w:val="99"/>
    <w:unhideWhenUsed/>
    <w:rsid w:val="00781824"/>
    <w:pPr>
      <w:spacing w:before="100" w:beforeAutospacing="1" w:after="100" w:afterAutospacing="1"/>
    </w:pPr>
  </w:style>
  <w:style w:type="paragraph" w:styleId="Revision">
    <w:name w:val="Revision"/>
    <w:hidden/>
    <w:uiPriority w:val="99"/>
    <w:semiHidden/>
    <w:rsid w:val="00B13B45"/>
    <w:pPr>
      <w:spacing w:after="0" w:line="240" w:lineRule="auto"/>
    </w:pPr>
    <w:rPr>
      <w:rFonts w:ascii="Times New Roman" w:eastAsia="Times New Roman" w:hAnsi="Times New Roman" w:cs="Times New Roman"/>
      <w:sz w:val="24"/>
      <w:szCs w:val="24"/>
      <w:lang w:val="en-US"/>
    </w:rPr>
  </w:style>
  <w:style w:type="character" w:styleId="CommentReference">
    <w:name w:val="annotation reference"/>
    <w:basedOn w:val="DefaultParagraphFont"/>
    <w:uiPriority w:val="99"/>
    <w:semiHidden/>
    <w:unhideWhenUsed/>
    <w:rsid w:val="00AF1FA4"/>
    <w:rPr>
      <w:sz w:val="16"/>
      <w:szCs w:val="16"/>
    </w:rPr>
  </w:style>
  <w:style w:type="paragraph" w:styleId="CommentText">
    <w:name w:val="annotation text"/>
    <w:basedOn w:val="Normal"/>
    <w:link w:val="CommentTextChar"/>
    <w:uiPriority w:val="99"/>
    <w:unhideWhenUsed/>
    <w:rsid w:val="00AF1FA4"/>
    <w:rPr>
      <w:sz w:val="20"/>
      <w:szCs w:val="20"/>
    </w:rPr>
  </w:style>
  <w:style w:type="character" w:customStyle="1" w:styleId="CommentTextChar">
    <w:name w:val="Comment Text Char"/>
    <w:basedOn w:val="DefaultParagraphFont"/>
    <w:link w:val="CommentText"/>
    <w:uiPriority w:val="99"/>
    <w:rsid w:val="00AF1FA4"/>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AF1FA4"/>
    <w:rPr>
      <w:b/>
      <w:bCs/>
    </w:rPr>
  </w:style>
  <w:style w:type="character" w:customStyle="1" w:styleId="CommentSubjectChar">
    <w:name w:val="Comment Subject Char"/>
    <w:basedOn w:val="CommentTextChar"/>
    <w:link w:val="CommentSubject"/>
    <w:uiPriority w:val="99"/>
    <w:semiHidden/>
    <w:rsid w:val="00AF1FA4"/>
    <w:rPr>
      <w:rFonts w:ascii="Times New Roman" w:eastAsia="Times New Roman" w:hAnsi="Times New Roman" w:cs="Times New Roman"/>
      <w:b/>
      <w:bCs/>
      <w:sz w:val="20"/>
      <w:szCs w:val="20"/>
      <w:lang w:val="en-US"/>
    </w:rPr>
  </w:style>
  <w:style w:type="paragraph" w:styleId="Header">
    <w:name w:val="header"/>
    <w:basedOn w:val="Normal"/>
    <w:link w:val="HeaderChar"/>
    <w:uiPriority w:val="99"/>
    <w:unhideWhenUsed/>
    <w:rsid w:val="00EE0843"/>
    <w:pPr>
      <w:tabs>
        <w:tab w:val="center" w:pos="4677"/>
        <w:tab w:val="right" w:pos="9355"/>
      </w:tabs>
    </w:pPr>
  </w:style>
  <w:style w:type="character" w:customStyle="1" w:styleId="HeaderChar">
    <w:name w:val="Header Char"/>
    <w:basedOn w:val="DefaultParagraphFont"/>
    <w:link w:val="Header"/>
    <w:uiPriority w:val="99"/>
    <w:rsid w:val="00EE0843"/>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EE0843"/>
    <w:pPr>
      <w:tabs>
        <w:tab w:val="center" w:pos="4677"/>
        <w:tab w:val="right" w:pos="9355"/>
      </w:tabs>
    </w:pPr>
  </w:style>
  <w:style w:type="character" w:customStyle="1" w:styleId="FooterChar">
    <w:name w:val="Footer Char"/>
    <w:basedOn w:val="DefaultParagraphFont"/>
    <w:link w:val="Footer"/>
    <w:uiPriority w:val="99"/>
    <w:rsid w:val="00EE0843"/>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824595">
      <w:bodyDiv w:val="1"/>
      <w:marLeft w:val="0"/>
      <w:marRight w:val="0"/>
      <w:marTop w:val="0"/>
      <w:marBottom w:val="0"/>
      <w:divBdr>
        <w:top w:val="none" w:sz="0" w:space="0" w:color="auto"/>
        <w:left w:val="none" w:sz="0" w:space="0" w:color="auto"/>
        <w:bottom w:val="none" w:sz="0" w:space="0" w:color="auto"/>
        <w:right w:val="none" w:sz="0" w:space="0" w:color="auto"/>
      </w:divBdr>
      <w:divsChild>
        <w:div w:id="1655181364">
          <w:marLeft w:val="0"/>
          <w:marRight w:val="0"/>
          <w:marTop w:val="0"/>
          <w:marBottom w:val="0"/>
          <w:divBdr>
            <w:top w:val="none" w:sz="0" w:space="0" w:color="auto"/>
            <w:left w:val="single" w:sz="6" w:space="0" w:color="E5E5E5"/>
            <w:bottom w:val="none" w:sz="0" w:space="0" w:color="auto"/>
            <w:right w:val="single" w:sz="6" w:space="0" w:color="E5E5E5"/>
          </w:divBdr>
          <w:divsChild>
            <w:div w:id="1365060163">
              <w:marLeft w:val="0"/>
              <w:marRight w:val="0"/>
              <w:marTop w:val="0"/>
              <w:marBottom w:val="0"/>
              <w:divBdr>
                <w:top w:val="none" w:sz="0" w:space="0" w:color="auto"/>
                <w:left w:val="none" w:sz="0" w:space="0" w:color="auto"/>
                <w:bottom w:val="none" w:sz="0" w:space="0" w:color="auto"/>
                <w:right w:val="none" w:sz="0" w:space="0" w:color="auto"/>
              </w:divBdr>
              <w:divsChild>
                <w:div w:id="1423992211">
                  <w:marLeft w:val="0"/>
                  <w:marRight w:val="0"/>
                  <w:marTop w:val="0"/>
                  <w:marBottom w:val="0"/>
                  <w:divBdr>
                    <w:top w:val="none" w:sz="0" w:space="0" w:color="auto"/>
                    <w:left w:val="none" w:sz="0" w:space="0" w:color="auto"/>
                    <w:bottom w:val="none" w:sz="0" w:space="0" w:color="auto"/>
                    <w:right w:val="none" w:sz="0" w:space="0" w:color="auto"/>
                  </w:divBdr>
                  <w:divsChild>
                    <w:div w:id="440808360">
                      <w:marLeft w:val="0"/>
                      <w:marRight w:val="0"/>
                      <w:marTop w:val="0"/>
                      <w:marBottom w:val="0"/>
                      <w:divBdr>
                        <w:top w:val="none" w:sz="0" w:space="0" w:color="auto"/>
                        <w:left w:val="none" w:sz="0" w:space="0" w:color="auto"/>
                        <w:bottom w:val="none" w:sz="0" w:space="0" w:color="auto"/>
                        <w:right w:val="none" w:sz="0" w:space="0" w:color="auto"/>
                      </w:divBdr>
                      <w:divsChild>
                        <w:div w:id="1009913324">
                          <w:marLeft w:val="0"/>
                          <w:marRight w:val="0"/>
                          <w:marTop w:val="0"/>
                          <w:marBottom w:val="0"/>
                          <w:divBdr>
                            <w:top w:val="none" w:sz="0" w:space="0" w:color="auto"/>
                            <w:left w:val="none" w:sz="0" w:space="0" w:color="auto"/>
                            <w:bottom w:val="none" w:sz="0" w:space="0" w:color="auto"/>
                            <w:right w:val="none" w:sz="0" w:space="0" w:color="auto"/>
                          </w:divBdr>
                          <w:divsChild>
                            <w:div w:id="556942622">
                              <w:marLeft w:val="0"/>
                              <w:marRight w:val="0"/>
                              <w:marTop w:val="0"/>
                              <w:marBottom w:val="0"/>
                              <w:divBdr>
                                <w:top w:val="none" w:sz="0" w:space="0" w:color="auto"/>
                                <w:left w:val="none" w:sz="0" w:space="0" w:color="auto"/>
                                <w:bottom w:val="none" w:sz="0" w:space="0" w:color="auto"/>
                                <w:right w:val="none" w:sz="0" w:space="0" w:color="auto"/>
                              </w:divBdr>
                              <w:divsChild>
                                <w:div w:id="1175459622">
                                  <w:marLeft w:val="0"/>
                                  <w:marRight w:val="0"/>
                                  <w:marTop w:val="0"/>
                                  <w:marBottom w:val="0"/>
                                  <w:divBdr>
                                    <w:top w:val="none" w:sz="0" w:space="0" w:color="auto"/>
                                    <w:left w:val="none" w:sz="0" w:space="0" w:color="auto"/>
                                    <w:bottom w:val="none" w:sz="0" w:space="0" w:color="auto"/>
                                    <w:right w:val="none" w:sz="0" w:space="0" w:color="auto"/>
                                  </w:divBdr>
                                  <w:divsChild>
                                    <w:div w:id="1998487102">
                                      <w:marLeft w:val="0"/>
                                      <w:marRight w:val="0"/>
                                      <w:marTop w:val="0"/>
                                      <w:marBottom w:val="0"/>
                                      <w:divBdr>
                                        <w:top w:val="none" w:sz="0" w:space="0" w:color="auto"/>
                                        <w:left w:val="none" w:sz="0" w:space="0" w:color="auto"/>
                                        <w:bottom w:val="none" w:sz="0" w:space="0" w:color="auto"/>
                                        <w:right w:val="none" w:sz="0" w:space="0" w:color="auto"/>
                                      </w:divBdr>
                                      <w:divsChild>
                                        <w:div w:id="908199449">
                                          <w:marLeft w:val="0"/>
                                          <w:marRight w:val="0"/>
                                          <w:marTop w:val="0"/>
                                          <w:marBottom w:val="0"/>
                                          <w:divBdr>
                                            <w:top w:val="none" w:sz="0" w:space="0" w:color="auto"/>
                                            <w:left w:val="none" w:sz="0" w:space="0" w:color="auto"/>
                                            <w:bottom w:val="none" w:sz="0" w:space="0" w:color="auto"/>
                                            <w:right w:val="none" w:sz="0" w:space="0" w:color="auto"/>
                                          </w:divBdr>
                                          <w:divsChild>
                                            <w:div w:id="863592439">
                                              <w:marLeft w:val="0"/>
                                              <w:marRight w:val="0"/>
                                              <w:marTop w:val="0"/>
                                              <w:marBottom w:val="0"/>
                                              <w:divBdr>
                                                <w:top w:val="none" w:sz="0" w:space="0" w:color="auto"/>
                                                <w:left w:val="none" w:sz="0" w:space="0" w:color="auto"/>
                                                <w:bottom w:val="none" w:sz="0" w:space="0" w:color="auto"/>
                                                <w:right w:val="none" w:sz="0" w:space="0" w:color="auto"/>
                                              </w:divBdr>
                                              <w:divsChild>
                                                <w:div w:id="1234703963">
                                                  <w:marLeft w:val="0"/>
                                                  <w:marRight w:val="0"/>
                                                  <w:marTop w:val="0"/>
                                                  <w:marBottom w:val="0"/>
                                                  <w:divBdr>
                                                    <w:top w:val="none" w:sz="0" w:space="0" w:color="auto"/>
                                                    <w:left w:val="none" w:sz="0" w:space="0" w:color="auto"/>
                                                    <w:bottom w:val="none" w:sz="0" w:space="0" w:color="auto"/>
                                                    <w:right w:val="none" w:sz="0" w:space="0" w:color="auto"/>
                                                  </w:divBdr>
                                                  <w:divsChild>
                                                    <w:div w:id="466895455">
                                                      <w:marLeft w:val="0"/>
                                                      <w:marRight w:val="0"/>
                                                      <w:marTop w:val="0"/>
                                                      <w:marBottom w:val="0"/>
                                                      <w:divBdr>
                                                        <w:top w:val="none" w:sz="0" w:space="0" w:color="auto"/>
                                                        <w:left w:val="none" w:sz="0" w:space="0" w:color="auto"/>
                                                        <w:bottom w:val="none" w:sz="0" w:space="0" w:color="auto"/>
                                                        <w:right w:val="none" w:sz="0" w:space="0" w:color="auto"/>
                                                      </w:divBdr>
                                                      <w:divsChild>
                                                        <w:div w:id="1979605964">
                                                          <w:marLeft w:val="0"/>
                                                          <w:marRight w:val="0"/>
                                                          <w:marTop w:val="0"/>
                                                          <w:marBottom w:val="0"/>
                                                          <w:divBdr>
                                                            <w:top w:val="none" w:sz="0" w:space="0" w:color="auto"/>
                                                            <w:left w:val="none" w:sz="0" w:space="0" w:color="auto"/>
                                                            <w:bottom w:val="none" w:sz="0" w:space="0" w:color="auto"/>
                                                            <w:right w:val="none" w:sz="0" w:space="0" w:color="auto"/>
                                                          </w:divBdr>
                                                          <w:divsChild>
                                                            <w:div w:id="888032975">
                                                              <w:marLeft w:val="0"/>
                                                              <w:marRight w:val="0"/>
                                                              <w:marTop w:val="0"/>
                                                              <w:marBottom w:val="0"/>
                                                              <w:divBdr>
                                                                <w:top w:val="none" w:sz="0" w:space="0" w:color="auto"/>
                                                                <w:left w:val="none" w:sz="0" w:space="0" w:color="auto"/>
                                                                <w:bottom w:val="none" w:sz="0" w:space="0" w:color="auto"/>
                                                                <w:right w:val="none" w:sz="0" w:space="0" w:color="auto"/>
                                                              </w:divBdr>
                                                              <w:divsChild>
                                                                <w:div w:id="306205476">
                                                                  <w:marLeft w:val="0"/>
                                                                  <w:marRight w:val="0"/>
                                                                  <w:marTop w:val="0"/>
                                                                  <w:marBottom w:val="0"/>
                                                                  <w:divBdr>
                                                                    <w:top w:val="none" w:sz="0" w:space="0" w:color="auto"/>
                                                                    <w:left w:val="none" w:sz="0" w:space="0" w:color="auto"/>
                                                                    <w:bottom w:val="none" w:sz="0" w:space="0" w:color="auto"/>
                                                                    <w:right w:val="none" w:sz="0" w:space="0" w:color="auto"/>
                                                                  </w:divBdr>
                                                                  <w:divsChild>
                                                                    <w:div w:id="1385635586">
                                                                      <w:marLeft w:val="0"/>
                                                                      <w:marRight w:val="0"/>
                                                                      <w:marTop w:val="0"/>
                                                                      <w:marBottom w:val="0"/>
                                                                      <w:divBdr>
                                                                        <w:top w:val="none" w:sz="0" w:space="0" w:color="auto"/>
                                                                        <w:left w:val="none" w:sz="0" w:space="0" w:color="auto"/>
                                                                        <w:bottom w:val="none" w:sz="0" w:space="0" w:color="auto"/>
                                                                        <w:right w:val="none" w:sz="0" w:space="0" w:color="auto"/>
                                                                      </w:divBdr>
                                                                      <w:divsChild>
                                                                        <w:div w:id="298649489">
                                                                          <w:marLeft w:val="0"/>
                                                                          <w:marRight w:val="0"/>
                                                                          <w:marTop w:val="0"/>
                                                                          <w:marBottom w:val="0"/>
                                                                          <w:divBdr>
                                                                            <w:top w:val="none" w:sz="0" w:space="0" w:color="auto"/>
                                                                            <w:left w:val="none" w:sz="0" w:space="0" w:color="auto"/>
                                                                            <w:bottom w:val="none" w:sz="0" w:space="0" w:color="auto"/>
                                                                            <w:right w:val="none" w:sz="0" w:space="0" w:color="auto"/>
                                                                          </w:divBdr>
                                                                          <w:divsChild>
                                                                            <w:div w:id="1881671464">
                                                                              <w:marLeft w:val="0"/>
                                                                              <w:marRight w:val="0"/>
                                                                              <w:marTop w:val="0"/>
                                                                              <w:marBottom w:val="0"/>
                                                                              <w:divBdr>
                                                                                <w:top w:val="none" w:sz="0" w:space="0" w:color="auto"/>
                                                                                <w:left w:val="none" w:sz="0" w:space="0" w:color="auto"/>
                                                                                <w:bottom w:val="none" w:sz="0" w:space="0" w:color="auto"/>
                                                                                <w:right w:val="none" w:sz="0" w:space="0" w:color="auto"/>
                                                                              </w:divBdr>
                                                                              <w:divsChild>
                                                                                <w:div w:id="768737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08183483">
      <w:bodyDiv w:val="1"/>
      <w:marLeft w:val="120"/>
      <w:marRight w:val="120"/>
      <w:marTop w:val="120"/>
      <w:marBottom w:val="120"/>
      <w:divBdr>
        <w:top w:val="none" w:sz="0" w:space="0" w:color="auto"/>
        <w:left w:val="none" w:sz="0" w:space="0" w:color="auto"/>
        <w:bottom w:val="none" w:sz="0" w:space="0" w:color="auto"/>
        <w:right w:val="none" w:sz="0" w:space="0" w:color="auto"/>
      </w:divBdr>
    </w:div>
    <w:div w:id="576135720">
      <w:bodyDiv w:val="1"/>
      <w:marLeft w:val="0"/>
      <w:marRight w:val="0"/>
      <w:marTop w:val="0"/>
      <w:marBottom w:val="0"/>
      <w:divBdr>
        <w:top w:val="none" w:sz="0" w:space="0" w:color="auto"/>
        <w:left w:val="none" w:sz="0" w:space="0" w:color="auto"/>
        <w:bottom w:val="none" w:sz="0" w:space="0" w:color="auto"/>
        <w:right w:val="none" w:sz="0" w:space="0" w:color="auto"/>
      </w:divBdr>
    </w:div>
    <w:div w:id="777526587">
      <w:bodyDiv w:val="1"/>
      <w:marLeft w:val="0"/>
      <w:marRight w:val="0"/>
      <w:marTop w:val="0"/>
      <w:marBottom w:val="0"/>
      <w:divBdr>
        <w:top w:val="none" w:sz="0" w:space="0" w:color="auto"/>
        <w:left w:val="none" w:sz="0" w:space="0" w:color="auto"/>
        <w:bottom w:val="none" w:sz="0" w:space="0" w:color="auto"/>
        <w:right w:val="none" w:sz="0" w:space="0" w:color="auto"/>
      </w:divBdr>
    </w:div>
    <w:div w:id="1208764136">
      <w:bodyDiv w:val="1"/>
      <w:marLeft w:val="0"/>
      <w:marRight w:val="0"/>
      <w:marTop w:val="0"/>
      <w:marBottom w:val="0"/>
      <w:divBdr>
        <w:top w:val="none" w:sz="0" w:space="0" w:color="auto"/>
        <w:left w:val="none" w:sz="0" w:space="0" w:color="auto"/>
        <w:bottom w:val="none" w:sz="0" w:space="0" w:color="auto"/>
        <w:right w:val="none" w:sz="0" w:space="0" w:color="auto"/>
      </w:divBdr>
    </w:div>
    <w:div w:id="1484008203">
      <w:bodyDiv w:val="1"/>
      <w:marLeft w:val="0"/>
      <w:marRight w:val="0"/>
      <w:marTop w:val="0"/>
      <w:marBottom w:val="0"/>
      <w:divBdr>
        <w:top w:val="none" w:sz="0" w:space="0" w:color="auto"/>
        <w:left w:val="none" w:sz="0" w:space="0" w:color="auto"/>
        <w:bottom w:val="none" w:sz="0" w:space="0" w:color="auto"/>
        <w:right w:val="none" w:sz="0" w:space="0" w:color="auto"/>
      </w:divBdr>
    </w:div>
    <w:div w:id="1642271471">
      <w:bodyDiv w:val="1"/>
      <w:marLeft w:val="0"/>
      <w:marRight w:val="0"/>
      <w:marTop w:val="0"/>
      <w:marBottom w:val="0"/>
      <w:divBdr>
        <w:top w:val="none" w:sz="0" w:space="0" w:color="auto"/>
        <w:left w:val="none" w:sz="0" w:space="0" w:color="auto"/>
        <w:bottom w:val="none" w:sz="0" w:space="0" w:color="auto"/>
        <w:right w:val="none" w:sz="0" w:space="0" w:color="auto"/>
      </w:divBdr>
    </w:div>
    <w:div w:id="1774785715">
      <w:bodyDiv w:val="1"/>
      <w:marLeft w:val="0"/>
      <w:marRight w:val="0"/>
      <w:marTop w:val="0"/>
      <w:marBottom w:val="0"/>
      <w:divBdr>
        <w:top w:val="none" w:sz="0" w:space="0" w:color="auto"/>
        <w:left w:val="none" w:sz="0" w:space="0" w:color="auto"/>
        <w:bottom w:val="none" w:sz="0" w:space="0" w:color="auto"/>
        <w:right w:val="none" w:sz="0" w:space="0" w:color="auto"/>
      </w:divBdr>
    </w:div>
    <w:div w:id="1936935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globalpayments.com/about-us/caree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3</Pages>
  <Words>963</Words>
  <Characters>5990</Characters>
  <Application>Microsoft Office Word</Application>
  <DocSecurity>0</DocSecurity>
  <Lines>117</Lines>
  <Paragraphs>54</Paragraphs>
  <ScaleCrop>false</ScaleCrop>
  <HeadingPairs>
    <vt:vector size="2" baseType="variant">
      <vt:variant>
        <vt:lpstr>Title</vt:lpstr>
      </vt:variant>
      <vt:variant>
        <vt:i4>1</vt:i4>
      </vt:variant>
    </vt:vector>
  </HeadingPairs>
  <TitlesOfParts>
    <vt:vector size="1" baseType="lpstr">
      <vt:lpstr/>
    </vt:vector>
  </TitlesOfParts>
  <Company>TSYS</Company>
  <LinksUpToDate>false</LinksUpToDate>
  <CharactersWithSpaces>6899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 Bickerdike</dc:creator>
  <cp:keywords/>
  <dc:description/>
  <cp:lastModifiedBy>Maria Yerolemou (Maria Yerolemou)</cp:lastModifiedBy>
  <cp:revision>12</cp:revision>
  <dcterms:created xsi:type="dcterms:W3CDTF">2024-06-03T13:50:00Z</dcterms:created>
  <dcterms:modified xsi:type="dcterms:W3CDTF">2024-12-11T19:03:00Z</dcterms:modified>
</cp:coreProperties>
</file>